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1A9C8001"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CB552B">
        <w:rPr>
          <w:rFonts w:cs="Arial"/>
        </w:rPr>
        <w:t>1</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CD5114">
        <w:rPr>
          <w:rFonts w:cs="Arial"/>
          <w:bCs/>
          <w:iCs/>
          <w:sz w:val="26"/>
          <w:szCs w:val="26"/>
        </w:rPr>
        <w:t>300286</w:t>
      </w:r>
    </w:p>
    <w:p w14:paraId="533C1AAD" w14:textId="2C0742A9" w:rsidR="00365912" w:rsidRDefault="00CB552B" w:rsidP="0031610F">
      <w:pPr>
        <w:pStyle w:val="3GPPHeader"/>
        <w:jc w:val="left"/>
        <w:rPr>
          <w:rFonts w:cs="Arial"/>
          <w:sz w:val="22"/>
          <w:szCs w:val="22"/>
          <w:lang w:val="en-US"/>
        </w:rPr>
      </w:pPr>
      <w:r w:rsidRPr="00CB552B">
        <w:rPr>
          <w:rFonts w:cs="Arial"/>
        </w:rPr>
        <w:t>Athens</w:t>
      </w:r>
      <w:r w:rsidR="00E82189">
        <w:rPr>
          <w:rFonts w:cs="Arial"/>
        </w:rPr>
        <w:t xml:space="preserve">, </w:t>
      </w:r>
      <w:r>
        <w:rPr>
          <w:rFonts w:cs="Arial" w:hint="eastAsia"/>
        </w:rPr>
        <w:t>Greece</w:t>
      </w:r>
      <w:r w:rsidR="00BA0587" w:rsidRPr="00987FA7">
        <w:rPr>
          <w:rFonts w:cs="Arial"/>
        </w:rPr>
        <w:t xml:space="preserve">, </w:t>
      </w:r>
      <w:r>
        <w:rPr>
          <w:rFonts w:cs="Arial"/>
        </w:rPr>
        <w:t>Feb</w:t>
      </w:r>
      <w:r w:rsidR="00E82189">
        <w:rPr>
          <w:rFonts w:cs="Arial"/>
        </w:rPr>
        <w:t xml:space="preserve"> </w:t>
      </w:r>
      <w:r>
        <w:rPr>
          <w:rFonts w:cs="Arial"/>
        </w:rPr>
        <w:t xml:space="preserve">27 </w:t>
      </w:r>
      <w:r w:rsidR="00E82189">
        <w:rPr>
          <w:rFonts w:cs="Arial"/>
        </w:rPr>
        <w:t>-</w:t>
      </w:r>
      <w:r>
        <w:rPr>
          <w:rFonts w:cs="Arial"/>
        </w:rPr>
        <w:t xml:space="preserve"> Mar 03</w:t>
      </w:r>
      <w:r w:rsidR="00BA0587" w:rsidRPr="00987FA7">
        <w:rPr>
          <w:rFonts w:cs="Arial"/>
        </w:rPr>
        <w:t>, 202</w:t>
      </w:r>
      <w:r>
        <w:rPr>
          <w:rFonts w:cs="Arial"/>
        </w:rPr>
        <w:t>3</w:t>
      </w:r>
      <w:r w:rsidR="00020288">
        <w:rPr>
          <w:rFonts w:eastAsia="MS Mincho" w:cs="Arial"/>
        </w:rPr>
        <w:t xml:space="preserve"> </w:t>
      </w:r>
      <w:r w:rsidR="00020288">
        <w:rPr>
          <w:rFonts w:eastAsia="MS Mincho" w:cs="Arial"/>
        </w:rPr>
        <w:tab/>
      </w:r>
    </w:p>
    <w:p w14:paraId="10147740" w14:textId="36C83450"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30A20">
        <w:rPr>
          <w:rFonts w:cs="Arial"/>
          <w:sz w:val="22"/>
          <w:szCs w:val="22"/>
          <w:lang w:val="en-US"/>
        </w:rPr>
        <w:t>8.11.2</w:t>
      </w:r>
      <w:r w:rsidR="00806FE1">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5087680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91815">
        <w:rPr>
          <w:rFonts w:cs="Arial"/>
          <w:sz w:val="22"/>
          <w:szCs w:val="22"/>
          <w:lang w:val="en-US"/>
        </w:rPr>
        <w:t>Discuss on PTM configuration for multicast 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42464944" w14:textId="04C12653" w:rsidR="00416635" w:rsidRDefault="00416635" w:rsidP="00AC451C">
      <w:pPr>
        <w:snapToGrid w:val="0"/>
        <w:spacing w:before="120"/>
      </w:pPr>
      <w:r>
        <w:rPr>
          <w:rFonts w:hint="eastAsia"/>
        </w:rPr>
        <w:t>I</w:t>
      </w:r>
      <w:r>
        <w:t xml:space="preserve">n the last meeting, RAN2 made the following agreement to introduce a mixed approach for </w:t>
      </w:r>
      <w:r w:rsidRPr="00416635">
        <w:t>multicast</w:t>
      </w:r>
      <w:r w:rsidR="00AD4728">
        <w:t xml:space="preserve"> reception</w:t>
      </w:r>
      <w:r w:rsidRPr="00416635">
        <w:t xml:space="preserve"> in RRC INACTIVE</w:t>
      </w:r>
      <w:r>
        <w:t>:</w:t>
      </w:r>
    </w:p>
    <w:tbl>
      <w:tblPr>
        <w:tblStyle w:val="af8"/>
        <w:tblW w:w="0" w:type="auto"/>
        <w:tblLook w:val="04A0" w:firstRow="1" w:lastRow="0" w:firstColumn="1" w:lastColumn="0" w:noHBand="0" w:noVBand="1"/>
      </w:tblPr>
      <w:tblGrid>
        <w:gridCol w:w="9629"/>
      </w:tblGrid>
      <w:tr w:rsidR="00416635" w14:paraId="334BF176" w14:textId="77777777" w:rsidTr="00416635">
        <w:tc>
          <w:tcPr>
            <w:tcW w:w="9629" w:type="dxa"/>
          </w:tcPr>
          <w:p w14:paraId="621F4CC1" w14:textId="77777777" w:rsidR="00416635" w:rsidRPr="00416635" w:rsidRDefault="00416635" w:rsidP="00416635">
            <w:pPr>
              <w:overflowPunct/>
              <w:autoSpaceDE/>
              <w:autoSpaceDN/>
              <w:adjustRightInd/>
              <w:spacing w:before="60" w:after="0"/>
              <w:ind w:left="30"/>
              <w:jc w:val="left"/>
              <w:textAlignment w:val="center"/>
              <w:rPr>
                <w:rFonts w:ascii="Calibri" w:hAnsi="Calibri" w:cs="Calibri"/>
                <w:sz w:val="22"/>
                <w:szCs w:val="22"/>
              </w:rPr>
            </w:pPr>
            <w:r w:rsidRPr="00416635">
              <w:rPr>
                <w:rFonts w:cs="Arial"/>
                <w:b/>
                <w:bCs/>
              </w:rPr>
              <w:t>We will have a mixed approach and we start with the following:</w:t>
            </w:r>
          </w:p>
          <w:p w14:paraId="65D06878" w14:textId="77777777" w:rsidR="00416635" w:rsidRPr="00416635" w:rsidRDefault="00416635" w:rsidP="00416635">
            <w:pPr>
              <w:numPr>
                <w:ilvl w:val="1"/>
                <w:numId w:val="33"/>
              </w:numPr>
              <w:overflowPunct/>
              <w:autoSpaceDE/>
              <w:autoSpaceDN/>
              <w:adjustRightInd/>
              <w:spacing w:before="60" w:after="0"/>
              <w:ind w:left="739" w:hanging="337"/>
              <w:jc w:val="left"/>
              <w:textAlignment w:val="center"/>
              <w:rPr>
                <w:rFonts w:cs="Arial"/>
                <w:b/>
                <w:bCs/>
              </w:rPr>
            </w:pPr>
            <w:r w:rsidRPr="00416635">
              <w:rPr>
                <w:rFonts w:cs="Arial"/>
                <w:b/>
                <w:bCs/>
              </w:rPr>
              <w:t>When NW configures UE to continue the multicast reception in INACTIVE state, NW provides the PTM configuration for the activated multicast session via the RRC dedicated signalling, at least for the serving cell (FFS other cases).</w:t>
            </w:r>
          </w:p>
          <w:p w14:paraId="0744B411" w14:textId="77777777" w:rsidR="00416635" w:rsidRPr="00416635" w:rsidRDefault="00416635" w:rsidP="00416635">
            <w:pPr>
              <w:numPr>
                <w:ilvl w:val="1"/>
                <w:numId w:val="34"/>
              </w:numPr>
              <w:overflowPunct/>
              <w:autoSpaceDE/>
              <w:autoSpaceDN/>
              <w:adjustRightInd/>
              <w:spacing w:after="0"/>
              <w:ind w:left="739"/>
              <w:jc w:val="left"/>
              <w:textAlignment w:val="center"/>
              <w:rPr>
                <w:rFonts w:cs="Arial"/>
                <w:b/>
                <w:bCs/>
              </w:rPr>
            </w:pPr>
            <w:r w:rsidRPr="00416635">
              <w:rPr>
                <w:rFonts w:cs="Arial"/>
                <w:b/>
                <w:bCs/>
              </w:rPr>
              <w:t xml:space="preserve">MCCH is used in case there is a need to indicate a PTM configuration in case there is a need for change in PTM config or during mobility beyond serving cell / gNB. FFS session status change and other indications. </w:t>
            </w:r>
          </w:p>
          <w:p w14:paraId="71BC95F0" w14:textId="77777777" w:rsidR="00416635" w:rsidRPr="00416635" w:rsidRDefault="00416635" w:rsidP="00416635">
            <w:pPr>
              <w:numPr>
                <w:ilvl w:val="1"/>
                <w:numId w:val="34"/>
              </w:numPr>
              <w:overflowPunct/>
              <w:autoSpaceDE/>
              <w:autoSpaceDN/>
              <w:adjustRightInd/>
              <w:spacing w:after="0"/>
              <w:ind w:left="739"/>
              <w:jc w:val="left"/>
              <w:textAlignment w:val="center"/>
              <w:rPr>
                <w:rFonts w:cs="Arial"/>
              </w:rPr>
            </w:pPr>
            <w:r w:rsidRPr="00416635">
              <w:rPr>
                <w:rFonts w:cs="Arial"/>
                <w:b/>
                <w:bCs/>
              </w:rPr>
              <w:t>We assume that the UE can only receive multicast service after it joined the session.</w:t>
            </w:r>
          </w:p>
          <w:p w14:paraId="0F22560D" w14:textId="52C27944" w:rsidR="00416635" w:rsidRPr="00416635" w:rsidRDefault="00416635" w:rsidP="00416635">
            <w:pPr>
              <w:overflowPunct/>
              <w:autoSpaceDE/>
              <w:autoSpaceDN/>
              <w:adjustRightInd/>
              <w:spacing w:after="0"/>
              <w:ind w:left="30"/>
              <w:jc w:val="left"/>
              <w:textAlignment w:val="auto"/>
              <w:rPr>
                <w:rFonts w:cs="Arial"/>
              </w:rPr>
            </w:pPr>
            <w:r w:rsidRPr="00416635">
              <w:rPr>
                <w:rFonts w:cs="Arial"/>
                <w:b/>
                <w:bCs/>
              </w:rPr>
              <w:t>FFS whether MCCH configuration is initially provided to the UE via dedicated signalling.</w:t>
            </w:r>
          </w:p>
        </w:tc>
      </w:tr>
    </w:tbl>
    <w:p w14:paraId="14D5DE96" w14:textId="2A5580A1" w:rsidR="00994E5A" w:rsidRPr="00AC4851" w:rsidRDefault="00416635" w:rsidP="00416635">
      <w:pPr>
        <w:snapToGrid w:val="0"/>
        <w:spacing w:before="120"/>
      </w:pPr>
      <w:r>
        <w:rPr>
          <w:rFonts w:hint="eastAsia"/>
        </w:rPr>
        <w:t>I</w:t>
      </w:r>
      <w:r>
        <w:t>n this contri</w:t>
      </w:r>
      <w:r w:rsidRPr="00AC4851">
        <w:t xml:space="preserve">bution, we </w:t>
      </w:r>
      <w:r>
        <w:t xml:space="preserve">analyse the </w:t>
      </w:r>
      <w:r w:rsidR="00A91ADA">
        <w:rPr>
          <w:rFonts w:hint="eastAsia"/>
        </w:rPr>
        <w:t>pros</w:t>
      </w:r>
      <w:r w:rsidR="00A91ADA">
        <w:t xml:space="preserve"> and cons for the </w:t>
      </w:r>
      <w:r w:rsidR="00AD4728">
        <w:t xml:space="preserve">parts of </w:t>
      </w:r>
      <w:r w:rsidR="00A91ADA">
        <w:t>two options</w:t>
      </w:r>
      <w:r>
        <w:t xml:space="preserve">, then provides our views on </w:t>
      </w:r>
      <w:r w:rsidR="00A91ADA">
        <w:t xml:space="preserve">the detailed design for </w:t>
      </w:r>
      <w:r>
        <w:t>PTM configuration</w:t>
      </w:r>
      <w:r w:rsidR="00A91ADA" w:rsidRPr="00A91ADA">
        <w:t xml:space="preserve"> </w:t>
      </w:r>
      <w:r w:rsidR="00A91ADA">
        <w:t>delivery</w:t>
      </w:r>
      <w:r>
        <w:t>.</w:t>
      </w:r>
    </w:p>
    <w:p w14:paraId="5E65E5B9" w14:textId="3BEF7CBA" w:rsidR="00BB67DC" w:rsidRDefault="00BB67DC" w:rsidP="007D4A19">
      <w:pPr>
        <w:pStyle w:val="1"/>
        <w:ind w:hanging="792"/>
      </w:pPr>
      <w:r>
        <w:t>Discussion</w:t>
      </w:r>
    </w:p>
    <w:p w14:paraId="6CB2EBD6" w14:textId="5D2F125B" w:rsidR="00416635" w:rsidRDefault="00B34925" w:rsidP="00C57AE5">
      <w:pPr>
        <w:pStyle w:val="2"/>
      </w:pPr>
      <w:r>
        <w:t>Initialization of multicast reception in RRC INACTIVE</w:t>
      </w:r>
    </w:p>
    <w:p w14:paraId="79A274BE" w14:textId="357797B2" w:rsidR="00A91ADA" w:rsidRDefault="00A91ADA" w:rsidP="00B34925">
      <w:pPr>
        <w:pStyle w:val="3"/>
      </w:pPr>
      <w:r>
        <w:t>A</w:t>
      </w:r>
      <w:r w:rsidRPr="00A91ADA">
        <w:t>uthorization</w:t>
      </w:r>
    </w:p>
    <w:p w14:paraId="54F3D631" w14:textId="2DF2B99A" w:rsidR="00A91ADA" w:rsidRDefault="00A91ADA" w:rsidP="00A91ADA">
      <w:r>
        <w:rPr>
          <w:rFonts w:hint="eastAsia"/>
        </w:rPr>
        <w:t>I</w:t>
      </w:r>
      <w:r>
        <w:t xml:space="preserve">n the last meeting’s agreement, we assume the </w:t>
      </w:r>
      <w:r w:rsidRPr="00A91ADA">
        <w:t>UE can only receive multicast service after it joined the session</w:t>
      </w:r>
      <w:r>
        <w:t>:</w:t>
      </w:r>
    </w:p>
    <w:tbl>
      <w:tblPr>
        <w:tblStyle w:val="af8"/>
        <w:tblW w:w="0" w:type="auto"/>
        <w:tblLook w:val="04A0" w:firstRow="1" w:lastRow="0" w:firstColumn="1" w:lastColumn="0" w:noHBand="0" w:noVBand="1"/>
      </w:tblPr>
      <w:tblGrid>
        <w:gridCol w:w="9629"/>
      </w:tblGrid>
      <w:tr w:rsidR="00A91ADA" w14:paraId="05038001" w14:textId="77777777" w:rsidTr="00A91ADA">
        <w:tc>
          <w:tcPr>
            <w:tcW w:w="9629" w:type="dxa"/>
          </w:tcPr>
          <w:p w14:paraId="594AD650" w14:textId="696E7A9D" w:rsidR="009B5F9F" w:rsidRPr="009B5F9F" w:rsidRDefault="009B5F9F" w:rsidP="009B5F9F">
            <w:pPr>
              <w:pStyle w:val="afa"/>
              <w:ind w:left="420"/>
            </w:pPr>
            <w:r>
              <w:rPr>
                <w:rFonts w:cs="Arial"/>
                <w:b/>
                <w:bCs/>
              </w:rPr>
              <w:t>…</w:t>
            </w:r>
            <w:r w:rsidR="0068250C" w:rsidRPr="00806FE1">
              <w:rPr>
                <w:rFonts w:cs="Arial"/>
                <w:b/>
                <w:bCs/>
              </w:rPr>
              <w:t xml:space="preserve"> </w:t>
            </w:r>
          </w:p>
          <w:p w14:paraId="178C8629" w14:textId="705483E3" w:rsidR="00A91ADA" w:rsidRDefault="009B5F9F" w:rsidP="00806FE1">
            <w:pPr>
              <w:pStyle w:val="afa"/>
              <w:numPr>
                <w:ilvl w:val="0"/>
                <w:numId w:val="41"/>
              </w:numPr>
            </w:pPr>
            <w:r>
              <w:rPr>
                <w:rFonts w:cs="Arial"/>
                <w:b/>
                <w:bCs/>
              </w:rPr>
              <w:t xml:space="preserve">3. </w:t>
            </w:r>
            <w:r w:rsidR="0068250C" w:rsidRPr="00806FE1">
              <w:rPr>
                <w:rFonts w:cs="Arial"/>
                <w:b/>
                <w:bCs/>
              </w:rPr>
              <w:t>We assume that the UE can only receive multicast service after it joined the session.</w:t>
            </w:r>
          </w:p>
        </w:tc>
      </w:tr>
    </w:tbl>
    <w:p w14:paraId="5C11B752" w14:textId="16B6DB37" w:rsidR="0068250C" w:rsidRDefault="00A91ADA" w:rsidP="00A91ADA">
      <w:r>
        <w:rPr>
          <w:rFonts w:hint="eastAsia"/>
        </w:rPr>
        <w:t>In</w:t>
      </w:r>
      <w:r>
        <w:t xml:space="preserve"> our understanding, the </w:t>
      </w:r>
      <w:r w:rsidR="0068250C">
        <w:t>a</w:t>
      </w:r>
      <w:r w:rsidR="0068250C" w:rsidRPr="00A91ADA">
        <w:t>uthorization</w:t>
      </w:r>
      <w:r w:rsidR="0068250C">
        <w:t xml:space="preserve"> procedure </w:t>
      </w:r>
      <w:r w:rsidR="005A2404">
        <w:t>makes</w:t>
      </w:r>
      <w:r w:rsidR="0068250C">
        <w:t xml:space="preserve"> the n</w:t>
      </w:r>
      <w:r>
        <w:t xml:space="preserve">etwork aware of UE </w:t>
      </w:r>
      <w:r w:rsidR="0068250C">
        <w:t xml:space="preserve">which </w:t>
      </w:r>
      <w:r>
        <w:t>receiv</w:t>
      </w:r>
      <w:r w:rsidR="0068250C">
        <w:t>e</w:t>
      </w:r>
      <w:r w:rsidR="005A2404">
        <w:t>s</w:t>
      </w:r>
      <w:r>
        <w:t xml:space="preserve"> multicast </w:t>
      </w:r>
      <w:r w:rsidR="0068250C">
        <w:t xml:space="preserve">service and </w:t>
      </w:r>
      <w:r w:rsidR="00A74555">
        <w:t>makes</w:t>
      </w:r>
      <w:r w:rsidR="0068250C">
        <w:t xml:space="preserve"> sure only authorized</w:t>
      </w:r>
      <w:r>
        <w:t xml:space="preserve"> UE can receive the corresponding multicast </w:t>
      </w:r>
      <w:r w:rsidR="0068250C">
        <w:t>service. This is a</w:t>
      </w:r>
      <w:r>
        <w:t xml:space="preserve">ligned with </w:t>
      </w:r>
      <w:r w:rsidR="00AD4728">
        <w:t xml:space="preserve">the design principle of </w:t>
      </w:r>
      <w:r>
        <w:t xml:space="preserve">multicast </w:t>
      </w:r>
      <w:proofErr w:type="gramStart"/>
      <w:r>
        <w:t>and</w:t>
      </w:r>
      <w:r w:rsidR="00AD4728">
        <w:t xml:space="preserve"> also</w:t>
      </w:r>
      <w:proofErr w:type="gramEnd"/>
      <w:r w:rsidR="00AD4728">
        <w:t xml:space="preserve"> legacy behaviour</w:t>
      </w:r>
      <w:r>
        <w:t>.</w:t>
      </w:r>
      <w:r w:rsidR="0068250C">
        <w:t xml:space="preserve"> </w:t>
      </w:r>
      <w:r w:rsidR="0068250C">
        <w:rPr>
          <w:rFonts w:hint="eastAsia"/>
        </w:rPr>
        <w:t>T</w:t>
      </w:r>
      <w:r w:rsidR="0068250C">
        <w:t>herefore, we support the assumption and make the following proposal:</w:t>
      </w:r>
    </w:p>
    <w:p w14:paraId="3B804782" w14:textId="3B6D24F7" w:rsidR="005A2404" w:rsidRPr="005A2404" w:rsidRDefault="0068250C" w:rsidP="00A91ADA">
      <w:pPr>
        <w:rPr>
          <w:rFonts w:eastAsiaTheme="minorEastAsia" w:cs="Arial"/>
          <w:b/>
        </w:rPr>
      </w:pPr>
      <w:bookmarkStart w:id="0" w:name="_Hlk127536874"/>
      <w:r>
        <w:rPr>
          <w:rFonts w:eastAsia="Batang" w:cs="Arial"/>
          <w:b/>
        </w:rPr>
        <w:t xml:space="preserve">Proposal 1: </w:t>
      </w:r>
      <w:r w:rsidR="005A2404">
        <w:rPr>
          <w:rFonts w:eastAsia="Batang" w:cs="Arial"/>
          <w:b/>
        </w:rPr>
        <w:t>UE shall join in the multicast session before receiving multicast in RRC INACTIVE.</w:t>
      </w:r>
      <w:bookmarkEnd w:id="0"/>
    </w:p>
    <w:p w14:paraId="3E05A2DC" w14:textId="77777777" w:rsidR="0068250C" w:rsidRDefault="0068250C" w:rsidP="00A91ADA"/>
    <w:p w14:paraId="48DA4C45" w14:textId="63BB834D" w:rsidR="00B34925" w:rsidRDefault="00B34925" w:rsidP="005A2404">
      <w:pPr>
        <w:pStyle w:val="3"/>
      </w:pPr>
      <w:r>
        <w:rPr>
          <w:rFonts w:hint="eastAsia"/>
        </w:rPr>
        <w:t>T</w:t>
      </w:r>
      <w:r>
        <w:t>he time of PTM configuration</w:t>
      </w:r>
      <w:r w:rsidR="00AA5010">
        <w:t xml:space="preserve"> delivery</w:t>
      </w:r>
    </w:p>
    <w:p w14:paraId="7293C324" w14:textId="18DCBFDA" w:rsidR="005A2404" w:rsidRDefault="005A2404" w:rsidP="005A2404">
      <w:r>
        <w:t>In the LS to SA2, we assume the RRC_INACTIVE UE can receive MBS data without going back to CONNECTED when session start</w:t>
      </w:r>
      <w:r w:rsidR="00F3422E">
        <w:t>, b</w:t>
      </w:r>
      <w:r>
        <w:t xml:space="preserve">y </w:t>
      </w:r>
      <w:r w:rsidR="00D45054">
        <w:t>“</w:t>
      </w:r>
      <w:r>
        <w:t>pre-configur</w:t>
      </w:r>
      <w:r w:rsidR="00F3422E">
        <w:t>ing</w:t>
      </w:r>
      <w:r w:rsidR="00D45054">
        <w:t>”</w:t>
      </w:r>
      <w:r>
        <w:t xml:space="preserve"> the PTM configuration to UE.</w:t>
      </w:r>
    </w:p>
    <w:tbl>
      <w:tblPr>
        <w:tblStyle w:val="af8"/>
        <w:tblW w:w="0" w:type="auto"/>
        <w:tblLook w:val="04A0" w:firstRow="1" w:lastRow="0" w:firstColumn="1" w:lastColumn="0" w:noHBand="0" w:noVBand="1"/>
      </w:tblPr>
      <w:tblGrid>
        <w:gridCol w:w="9629"/>
      </w:tblGrid>
      <w:tr w:rsidR="00AA126C" w14:paraId="668B2FF0" w14:textId="77777777" w:rsidTr="00AA126C">
        <w:tc>
          <w:tcPr>
            <w:tcW w:w="9629" w:type="dxa"/>
          </w:tcPr>
          <w:p w14:paraId="04BB07EC" w14:textId="2FC76D6C" w:rsidR="00AA126C" w:rsidRPr="00CD49D3" w:rsidRDefault="00AA126C" w:rsidP="00AA126C">
            <w:pPr>
              <w:rPr>
                <w:rFonts w:eastAsiaTheme="minorEastAsia"/>
                <w:b/>
              </w:rPr>
            </w:pPr>
            <w:r>
              <w:rPr>
                <w:rFonts w:eastAsiaTheme="minorEastAsia"/>
                <w:b/>
              </w:rPr>
              <w:lastRenderedPageBreak/>
              <w:t xml:space="preserve">Q5 </w:t>
            </w:r>
            <w:r w:rsidRPr="00AA126C">
              <w:rPr>
                <w:rFonts w:eastAsiaTheme="minorEastAsia"/>
                <w:b/>
                <w:i/>
              </w:rPr>
              <w:t xml:space="preserve">When MBS Session is activated and MBS data allowed to be received in RRC_INACTIVE state, is it possible that the RRC_INACTIVE UE receives MBS data without going back to RRC connected state? </w:t>
            </w:r>
            <w:r>
              <w:rPr>
                <w:rFonts w:eastAsiaTheme="minorEastAsia"/>
                <w:b/>
                <w:i/>
              </w:rPr>
              <w:t>…</w:t>
            </w:r>
            <w:r>
              <w:rPr>
                <w:rFonts w:eastAsiaTheme="minorEastAsia"/>
              </w:rPr>
              <w:t xml:space="preserve"> </w:t>
            </w:r>
          </w:p>
          <w:p w14:paraId="7442EE7D" w14:textId="77777777" w:rsidR="00AA5010" w:rsidRDefault="00AA126C" w:rsidP="005A2404">
            <w:pPr>
              <w:pStyle w:val="afa"/>
              <w:numPr>
                <w:ilvl w:val="0"/>
                <w:numId w:val="36"/>
              </w:numPr>
              <w:overflowPunct/>
              <w:autoSpaceDE/>
              <w:autoSpaceDN/>
              <w:adjustRightInd/>
              <w:spacing w:after="180"/>
              <w:contextualSpacing/>
              <w:jc w:val="left"/>
              <w:textAlignment w:val="auto"/>
              <w:rPr>
                <w:rFonts w:eastAsiaTheme="minorEastAsia"/>
              </w:rPr>
            </w:pPr>
            <w:r>
              <w:rPr>
                <w:rFonts w:eastAsiaTheme="minorEastAsia"/>
              </w:rPr>
              <w:t xml:space="preserve">It is possible that the RRC_INACTIVE UE receives MBS data without going back to RRC_CONNECTED state when the MBS session is being activated provided the UE has already joined the multicast session and the UE has valid MRB configuration. </w:t>
            </w:r>
          </w:p>
          <w:p w14:paraId="5B8A5FD4" w14:textId="447FC204" w:rsidR="00AA126C" w:rsidRPr="00AA126C" w:rsidRDefault="00AA126C" w:rsidP="005A2404">
            <w:pPr>
              <w:pStyle w:val="afa"/>
              <w:numPr>
                <w:ilvl w:val="0"/>
                <w:numId w:val="36"/>
              </w:numPr>
              <w:overflowPunct/>
              <w:autoSpaceDE/>
              <w:autoSpaceDN/>
              <w:adjustRightInd/>
              <w:spacing w:after="180"/>
              <w:contextualSpacing/>
              <w:jc w:val="left"/>
              <w:textAlignment w:val="auto"/>
              <w:rPr>
                <w:rFonts w:eastAsiaTheme="minorEastAsia"/>
              </w:rPr>
            </w:pPr>
            <w:r>
              <w:t>…</w:t>
            </w:r>
          </w:p>
        </w:tc>
      </w:tr>
    </w:tbl>
    <w:p w14:paraId="29B23FA7" w14:textId="77777777" w:rsidR="005A2404" w:rsidRPr="0065675B" w:rsidRDefault="005A2404" w:rsidP="005A2404">
      <w:pPr>
        <w:rPr>
          <w:b/>
          <w:bCs/>
        </w:rPr>
      </w:pPr>
      <w:bookmarkStart w:id="1" w:name="_Hlk127537156"/>
      <w:r w:rsidRPr="0065675B">
        <w:rPr>
          <w:b/>
          <w:bCs/>
        </w:rPr>
        <w:t>O</w:t>
      </w:r>
      <w:r w:rsidRPr="0065675B">
        <w:rPr>
          <w:rFonts w:hint="eastAsia"/>
          <w:b/>
          <w:bCs/>
        </w:rPr>
        <w:t>bservation</w:t>
      </w:r>
      <w:r>
        <w:rPr>
          <w:b/>
          <w:bCs/>
        </w:rPr>
        <w:t xml:space="preserve"> 1</w:t>
      </w:r>
      <w:r w:rsidRPr="0065675B">
        <w:rPr>
          <w:b/>
          <w:bCs/>
        </w:rPr>
        <w:t>: According to the LS to SA2, RAN2 assume</w:t>
      </w:r>
      <w:r>
        <w:rPr>
          <w:b/>
          <w:bCs/>
        </w:rPr>
        <w:t>s</w:t>
      </w:r>
      <w:r w:rsidRPr="0065675B">
        <w:rPr>
          <w:b/>
          <w:bCs/>
        </w:rPr>
        <w:t xml:space="preserve"> that UE ma</w:t>
      </w:r>
      <w:r w:rsidRPr="0065675B">
        <w:rPr>
          <w:rFonts w:hint="eastAsia"/>
          <w:b/>
          <w:bCs/>
        </w:rPr>
        <w:t>y</w:t>
      </w:r>
      <w:r w:rsidRPr="0065675B">
        <w:rPr>
          <w:b/>
          <w:bCs/>
        </w:rPr>
        <w:t xml:space="preserve"> receive multicast in INACTIVE state without going back to CONNECTED when session start, if the PTM configuration is pre-configured to UE.</w:t>
      </w:r>
      <w:bookmarkEnd w:id="1"/>
    </w:p>
    <w:p w14:paraId="3640C202" w14:textId="232FE55A" w:rsidR="005A2404" w:rsidRDefault="005A2404" w:rsidP="005A2404">
      <w:r>
        <w:t xml:space="preserve">Therefore, we suggest </w:t>
      </w:r>
      <w:r w:rsidR="00A74555">
        <w:t>clarifying</w:t>
      </w:r>
      <w:r>
        <w:t xml:space="preserve"> the following </w:t>
      </w:r>
      <w:r w:rsidR="00926B25">
        <w:t>scenario</w:t>
      </w:r>
      <w:r>
        <w:t xml:space="preserve"> for PTM configuration delivery before we further design the </w:t>
      </w:r>
      <w:r w:rsidR="00A74555">
        <w:t>signalling</w:t>
      </w:r>
      <w:r>
        <w:t>:</w:t>
      </w:r>
    </w:p>
    <w:p w14:paraId="5DC7AE40" w14:textId="2738D77D" w:rsidR="005C1A35" w:rsidRDefault="005A2404" w:rsidP="005A2404">
      <w:pPr>
        <w:rPr>
          <w:b/>
          <w:bCs/>
        </w:rPr>
      </w:pPr>
      <w:bookmarkStart w:id="2" w:name="_Hlk127537161"/>
      <w:r w:rsidRPr="0065675B">
        <w:rPr>
          <w:b/>
          <w:bCs/>
        </w:rPr>
        <w:t>Proposal</w:t>
      </w:r>
      <w:r>
        <w:rPr>
          <w:b/>
          <w:bCs/>
        </w:rPr>
        <w:t xml:space="preserve"> 2</w:t>
      </w:r>
      <w:r w:rsidRPr="0065675B">
        <w:rPr>
          <w:b/>
          <w:bCs/>
        </w:rPr>
        <w:t xml:space="preserve">: The PTM </w:t>
      </w:r>
      <w:r>
        <w:rPr>
          <w:b/>
          <w:bCs/>
        </w:rPr>
        <w:t>configuration can be</w:t>
      </w:r>
      <w:r w:rsidRPr="0065675B">
        <w:rPr>
          <w:b/>
          <w:bCs/>
        </w:rPr>
        <w:t xml:space="preserve"> configured to UE before the session start</w:t>
      </w:r>
      <w:r w:rsidR="00AA5010">
        <w:rPr>
          <w:b/>
          <w:bCs/>
        </w:rPr>
        <w:t xml:space="preserve">, </w:t>
      </w:r>
      <w:r>
        <w:rPr>
          <w:b/>
          <w:bCs/>
        </w:rPr>
        <w:t>and</w:t>
      </w:r>
      <w:r w:rsidRPr="0065675B">
        <w:rPr>
          <w:b/>
          <w:bCs/>
        </w:rPr>
        <w:t xml:space="preserve"> UE stored the configuration </w:t>
      </w:r>
      <w:r>
        <w:rPr>
          <w:b/>
          <w:bCs/>
        </w:rPr>
        <w:t xml:space="preserve">until session start. When session start, UE can receive </w:t>
      </w:r>
      <w:r w:rsidRPr="0065675B">
        <w:rPr>
          <w:b/>
          <w:bCs/>
        </w:rPr>
        <w:t xml:space="preserve">multicast in INACTIVE state </w:t>
      </w:r>
      <w:r>
        <w:rPr>
          <w:b/>
          <w:bCs/>
        </w:rPr>
        <w:t xml:space="preserve">by restoring the configuration </w:t>
      </w:r>
      <w:r w:rsidRPr="0065675B">
        <w:rPr>
          <w:b/>
          <w:bCs/>
        </w:rPr>
        <w:t xml:space="preserve">without going back to </w:t>
      </w:r>
      <w:r>
        <w:rPr>
          <w:b/>
          <w:bCs/>
        </w:rPr>
        <w:t>RRC_</w:t>
      </w:r>
      <w:r w:rsidRPr="0065675B">
        <w:rPr>
          <w:b/>
          <w:bCs/>
        </w:rPr>
        <w:t>CONNECTED</w:t>
      </w:r>
      <w:r>
        <w:rPr>
          <w:b/>
          <w:bCs/>
        </w:rPr>
        <w:t>.</w:t>
      </w:r>
    </w:p>
    <w:bookmarkEnd w:id="2"/>
    <w:p w14:paraId="7F27413E" w14:textId="3A041C48" w:rsidR="005C1A35" w:rsidRDefault="005C1A35" w:rsidP="005C1A35">
      <w:r>
        <w:t>If proposal 2 is agreed, the PTM configuration and the information of whether UE can receive multicast in RRC_INACTIVE should also be provided to UE when UE join in the multicast session, to avoid additional signalling interaction</w:t>
      </w:r>
      <w:r w:rsidR="006F253F">
        <w:t>.</w:t>
      </w:r>
      <w:r>
        <w:t xml:space="preserve"> This prevents high </w:t>
      </w:r>
      <w:r w:rsidR="006F253F">
        <w:t>signalling</w:t>
      </w:r>
      <w:r>
        <w:t xml:space="preserve"> load wh</w:t>
      </w:r>
      <w:r w:rsidR="00D45054">
        <w:t>ere</w:t>
      </w:r>
      <w:r>
        <w:t xml:space="preserve"> multiple UEs request PTM configuration simultaneously</w:t>
      </w:r>
      <w:r w:rsidR="006F253F" w:rsidRPr="006F253F">
        <w:t xml:space="preserve"> </w:t>
      </w:r>
      <w:r w:rsidR="006F253F">
        <w:t>when session start.</w:t>
      </w:r>
    </w:p>
    <w:p w14:paraId="77793DC5" w14:textId="1FFED718" w:rsidR="005C1A35" w:rsidRPr="005C1A35" w:rsidRDefault="005C1A35" w:rsidP="005C1A35"/>
    <w:p w14:paraId="24CCB0C6" w14:textId="08790EC9" w:rsidR="005C1A35" w:rsidRDefault="00052CFA" w:rsidP="005C1A35">
      <w:r>
        <w:object w:dxaOrig="11072" w:dyaOrig="4417" w14:anchorId="67151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2.3pt" o:ole="">
            <v:imagedata r:id="rId12" o:title=""/>
          </v:shape>
          <o:OLEObject Type="Embed" ProgID="Visio.Drawing.15" ShapeID="_x0000_i1025" DrawAspect="Content" ObjectID="_1738150978" r:id="rId13"/>
        </w:object>
      </w:r>
    </w:p>
    <w:p w14:paraId="2F2E782B" w14:textId="290C15FD" w:rsidR="006F253F" w:rsidRDefault="006F253F" w:rsidP="006F253F">
      <w:pPr>
        <w:jc w:val="center"/>
        <w:rPr>
          <w:b/>
          <w:bCs/>
        </w:rPr>
      </w:pPr>
      <w:r w:rsidRPr="003E3C43">
        <w:rPr>
          <w:rFonts w:ascii="Times New Roman" w:hAnsi="Times New Roman"/>
          <w:b/>
          <w:bCs/>
        </w:rPr>
        <w:t xml:space="preserve">Figure 1: Different </w:t>
      </w:r>
      <w:r>
        <w:rPr>
          <w:rFonts w:ascii="Times New Roman" w:hAnsi="Times New Roman"/>
          <w:b/>
          <w:bCs/>
        </w:rPr>
        <w:t>time of PTM configuration is delivered</w:t>
      </w:r>
    </w:p>
    <w:p w14:paraId="082C2841" w14:textId="69DFDBDD" w:rsidR="005C1A35" w:rsidRDefault="005C1A35" w:rsidP="005C1A35">
      <w:pPr>
        <w:rPr>
          <w:b/>
          <w:bCs/>
        </w:rPr>
      </w:pPr>
      <w:bookmarkStart w:id="3" w:name="_Hlk127537167"/>
      <w:r w:rsidRPr="0065675B">
        <w:rPr>
          <w:b/>
          <w:bCs/>
        </w:rPr>
        <w:t>Proposal</w:t>
      </w:r>
      <w:r>
        <w:rPr>
          <w:b/>
          <w:bCs/>
        </w:rPr>
        <w:t xml:space="preserve"> </w:t>
      </w:r>
      <w:r w:rsidR="006F253F">
        <w:rPr>
          <w:b/>
          <w:bCs/>
        </w:rPr>
        <w:t>3</w:t>
      </w:r>
      <w:r w:rsidRPr="0065675B">
        <w:rPr>
          <w:b/>
          <w:bCs/>
        </w:rPr>
        <w:t xml:space="preserve">: </w:t>
      </w:r>
      <w:r w:rsidR="00730F77">
        <w:rPr>
          <w:b/>
          <w:bCs/>
        </w:rPr>
        <w:t>At least t</w:t>
      </w:r>
      <w:r w:rsidRPr="0065675B">
        <w:rPr>
          <w:b/>
          <w:bCs/>
        </w:rPr>
        <w:t>h</w:t>
      </w:r>
      <w:r>
        <w:rPr>
          <w:b/>
          <w:bCs/>
        </w:rPr>
        <w:t xml:space="preserve">e following information </w:t>
      </w:r>
      <w:r w:rsidR="00BA4609">
        <w:rPr>
          <w:b/>
          <w:bCs/>
        </w:rPr>
        <w:t>can be</w:t>
      </w:r>
      <w:r>
        <w:rPr>
          <w:b/>
          <w:bCs/>
        </w:rPr>
        <w:t xml:space="preserve"> provided to UE</w:t>
      </w:r>
      <w:r w:rsidR="00BA4609">
        <w:rPr>
          <w:b/>
          <w:bCs/>
        </w:rPr>
        <w:t xml:space="preserve"> </w:t>
      </w:r>
      <w:r>
        <w:rPr>
          <w:b/>
          <w:bCs/>
        </w:rPr>
        <w:t>when UE join in the multicast session:</w:t>
      </w:r>
    </w:p>
    <w:p w14:paraId="493C3570" w14:textId="17F4C616" w:rsidR="005C1A35" w:rsidRDefault="005C1A35" w:rsidP="005C1A35">
      <w:pPr>
        <w:pStyle w:val="afa"/>
        <w:numPr>
          <w:ilvl w:val="0"/>
          <w:numId w:val="37"/>
        </w:numPr>
      </w:pPr>
      <w:r w:rsidRPr="005C1A35">
        <w:rPr>
          <w:b/>
          <w:bCs/>
        </w:rPr>
        <w:t>PTM configuration</w:t>
      </w:r>
      <w:r w:rsidR="006F253F">
        <w:rPr>
          <w:b/>
          <w:bCs/>
        </w:rPr>
        <w:t xml:space="preserve"> (for serving cell)</w:t>
      </w:r>
    </w:p>
    <w:p w14:paraId="7C8DDF9A" w14:textId="4E4DA05E" w:rsidR="005C1A35" w:rsidRPr="005C1A35" w:rsidRDefault="00926B25" w:rsidP="005C1A35">
      <w:pPr>
        <w:pStyle w:val="afa"/>
        <w:numPr>
          <w:ilvl w:val="0"/>
          <w:numId w:val="37"/>
        </w:numPr>
      </w:pPr>
      <w:r>
        <w:rPr>
          <w:b/>
          <w:bCs/>
        </w:rPr>
        <w:t>W</w:t>
      </w:r>
      <w:r w:rsidR="005C1A35" w:rsidRPr="007D291B">
        <w:rPr>
          <w:b/>
          <w:bCs/>
        </w:rPr>
        <w:t>hether UE can receive multicast in RRC_INACTIVE</w:t>
      </w:r>
    </w:p>
    <w:bookmarkEnd w:id="3"/>
    <w:p w14:paraId="7C72B2C6" w14:textId="77777777" w:rsidR="005A2404" w:rsidRPr="005A2404" w:rsidRDefault="005A2404" w:rsidP="005A2404"/>
    <w:p w14:paraId="5BB3580F" w14:textId="298E06CD" w:rsidR="005A2404" w:rsidRDefault="005A2404" w:rsidP="005A2404">
      <w:pPr>
        <w:pStyle w:val="3"/>
      </w:pPr>
      <w:r>
        <w:t>Dedicated signalling</w:t>
      </w:r>
    </w:p>
    <w:p w14:paraId="3E0949DB" w14:textId="5284421F" w:rsidR="00D3661D" w:rsidRDefault="00290222" w:rsidP="00D3661D">
      <w:r>
        <w:rPr>
          <w:rFonts w:hint="eastAsia"/>
        </w:rPr>
        <w:t>The</w:t>
      </w:r>
      <w:r>
        <w:t xml:space="preserve"> PTM configuration need to be delivered to UE when UE joins in the multicast service. In some scenarios, the multicast MCCH may not have the information for the updated MTCH information, or </w:t>
      </w:r>
      <w:r w:rsidRPr="00290222">
        <w:t xml:space="preserve">the </w:t>
      </w:r>
      <w:r>
        <w:t xml:space="preserve">multicast MCCH do not have the </w:t>
      </w:r>
      <w:r w:rsidRPr="00290222">
        <w:t>information of neighbour cell with the same service</w:t>
      </w:r>
      <w:r>
        <w:t>, or UE misses the multicast MCCH</w:t>
      </w:r>
      <w:r w:rsidR="00D3661D">
        <w:t xml:space="preserve"> period (due to handover or configuration update)</w:t>
      </w:r>
      <w:r>
        <w:t>. In those case</w:t>
      </w:r>
      <w:r w:rsidR="00D3661D">
        <w:t>s</w:t>
      </w:r>
      <w:r>
        <w:t>, the PTM configuration may</w:t>
      </w:r>
      <w:r w:rsidR="00A60A8E">
        <w:t xml:space="preserve"> also</w:t>
      </w:r>
      <w:r>
        <w:t xml:space="preserve"> need to</w:t>
      </w:r>
      <w:r w:rsidR="00D3661D">
        <w:t xml:space="preserve"> be</w:t>
      </w:r>
      <w:r>
        <w:t xml:space="preserve"> </w:t>
      </w:r>
      <w:r w:rsidR="00D3661D">
        <w:t>delivered</w:t>
      </w:r>
      <w:r>
        <w:t xml:space="preserve"> to UE by dedicated </w:t>
      </w:r>
      <w:r w:rsidR="00D3661D">
        <w:t>signalling</w:t>
      </w:r>
      <w:r>
        <w:t>.</w:t>
      </w:r>
      <w:r w:rsidR="00D3661D">
        <w:t xml:space="preserve"> </w:t>
      </w:r>
    </w:p>
    <w:p w14:paraId="33749D62" w14:textId="5F01300F" w:rsidR="00290222" w:rsidRDefault="00A60A8E" w:rsidP="00926B25">
      <w:r>
        <w:rPr>
          <w:rFonts w:hint="eastAsia"/>
        </w:rPr>
        <w:t>N</w:t>
      </w:r>
      <w:r>
        <w:t>o matter UE is in RRC</w:t>
      </w:r>
      <w:r w:rsidRPr="004F304F">
        <w:t xml:space="preserve"> CONNECTED state</w:t>
      </w:r>
      <w:r>
        <w:t xml:space="preserve"> or RRC INACTIVE state, </w:t>
      </w:r>
      <w:r w:rsidRPr="00231158">
        <w:rPr>
          <w:i/>
          <w:iCs/>
        </w:rPr>
        <w:t>RRCRelease</w:t>
      </w:r>
      <w:r>
        <w:t xml:space="preserve"> message with </w:t>
      </w:r>
      <w:r w:rsidRPr="00231158">
        <w:rPr>
          <w:i/>
          <w:iCs/>
        </w:rPr>
        <w:t>suspendconfig</w:t>
      </w:r>
      <w:r>
        <w:rPr>
          <w:i/>
          <w:iCs/>
        </w:rPr>
        <w:t xml:space="preserve"> </w:t>
      </w:r>
      <w:r w:rsidRPr="004F304F">
        <w:t xml:space="preserve">can be used to </w:t>
      </w:r>
      <w:r>
        <w:t>indicate PTM configuration. For RRC</w:t>
      </w:r>
      <w:r w:rsidRPr="004F304F">
        <w:t xml:space="preserve"> CONNECTED state</w:t>
      </w:r>
      <w:r>
        <w:t xml:space="preserve">, </w:t>
      </w:r>
      <w:r w:rsidRPr="004F304F">
        <w:t>RRCRelease message</w:t>
      </w:r>
      <w:r>
        <w:t xml:space="preserve"> (with </w:t>
      </w:r>
      <w:r w:rsidRPr="00231158">
        <w:rPr>
          <w:i/>
          <w:iCs/>
        </w:rPr>
        <w:t>suspendconfig</w:t>
      </w:r>
      <w:r>
        <w:rPr>
          <w:i/>
          <w:iCs/>
        </w:rPr>
        <w:t>)</w:t>
      </w:r>
      <w:r>
        <w:t xml:space="preserve"> can be used to</w:t>
      </w:r>
      <w:r w:rsidRPr="004F304F">
        <w:t xml:space="preserve"> </w:t>
      </w:r>
      <w:r>
        <w:t>indicate both PTM configuration and state transition indication. For RRC</w:t>
      </w:r>
      <w:r w:rsidRPr="004F304F">
        <w:t xml:space="preserve"> </w:t>
      </w:r>
      <w:r>
        <w:t>INACTIVE</w:t>
      </w:r>
      <w:r w:rsidRPr="004F304F">
        <w:t xml:space="preserve"> state</w:t>
      </w:r>
      <w:r>
        <w:t>,</w:t>
      </w:r>
      <w:r w:rsidRPr="00A60A8E">
        <w:rPr>
          <w:i/>
          <w:iCs/>
        </w:rPr>
        <w:t xml:space="preserve"> </w:t>
      </w:r>
      <w:r w:rsidRPr="00231158">
        <w:rPr>
          <w:i/>
          <w:iCs/>
        </w:rPr>
        <w:t>RRCRelease</w:t>
      </w:r>
      <w:r>
        <w:t xml:space="preserve"> message (with </w:t>
      </w:r>
      <w:r w:rsidRPr="00231158">
        <w:rPr>
          <w:i/>
          <w:iCs/>
        </w:rPr>
        <w:t>suspendconfig</w:t>
      </w:r>
      <w:r>
        <w:rPr>
          <w:i/>
          <w:iCs/>
        </w:rPr>
        <w:t xml:space="preserve">) </w:t>
      </w:r>
      <w:r w:rsidRPr="004F304F">
        <w:t xml:space="preserve">can be used to </w:t>
      </w:r>
      <w:r>
        <w:t xml:space="preserve">indicate PTM configuration without letting UE </w:t>
      </w:r>
      <w:r w:rsidR="0062166E">
        <w:t xml:space="preserve">fully </w:t>
      </w:r>
      <w:r>
        <w:t>resume to RRC CONNECTED.</w:t>
      </w:r>
      <w:r w:rsidR="0062166E">
        <w:t xml:space="preserve"> W</w:t>
      </w:r>
      <w:r w:rsidR="0062166E" w:rsidRPr="004F304F">
        <w:t>e think this is a general way</w:t>
      </w:r>
      <w:r w:rsidR="0062166E">
        <w:t xml:space="preserve"> for initial PTM configuration delivery.</w:t>
      </w:r>
    </w:p>
    <w:p w14:paraId="703B73B5" w14:textId="73408BD9" w:rsidR="005A2404" w:rsidRPr="005A2404" w:rsidRDefault="0062166E" w:rsidP="005A2404">
      <w:bookmarkStart w:id="4" w:name="_Hlk127537184"/>
      <w:r w:rsidRPr="00A45292">
        <w:rPr>
          <w:rFonts w:eastAsiaTheme="minorEastAsia" w:cs="Arial" w:hint="eastAsia"/>
          <w:b/>
        </w:rPr>
        <w:t>P</w:t>
      </w:r>
      <w:r w:rsidRPr="00A45292">
        <w:rPr>
          <w:rFonts w:eastAsiaTheme="minorEastAsia" w:cs="Arial"/>
          <w:b/>
        </w:rPr>
        <w:t>roposal</w:t>
      </w:r>
      <w:r>
        <w:rPr>
          <w:rFonts w:eastAsiaTheme="minorEastAsia" w:cs="Arial"/>
          <w:b/>
        </w:rPr>
        <w:t xml:space="preserve"> 4</w:t>
      </w:r>
      <w:r w:rsidRPr="00A45292">
        <w:rPr>
          <w:rFonts w:eastAsiaTheme="minorEastAsia" w:cs="Arial"/>
          <w:b/>
        </w:rPr>
        <w:t>:</w:t>
      </w:r>
      <w:r w:rsidRPr="00970994">
        <w:rPr>
          <w:rFonts w:eastAsiaTheme="minorEastAsia" w:cs="Arial"/>
          <w:b/>
        </w:rPr>
        <w:t xml:space="preserve"> </w:t>
      </w:r>
      <w:r>
        <w:rPr>
          <w:rFonts w:eastAsiaTheme="minorEastAsia" w:cs="Arial"/>
          <w:b/>
        </w:rPr>
        <w:t xml:space="preserve">When network configures UE to receive multicast in INACTIVE state, </w:t>
      </w:r>
      <w:r w:rsidRPr="00970994">
        <w:rPr>
          <w:rFonts w:eastAsiaTheme="minorEastAsia" w:cs="Arial"/>
          <w:b/>
          <w:i/>
          <w:iCs/>
        </w:rPr>
        <w:t>RRCRelease</w:t>
      </w:r>
      <w:r>
        <w:rPr>
          <w:rFonts w:eastAsiaTheme="minorEastAsia" w:cs="Arial"/>
          <w:b/>
        </w:rPr>
        <w:t xml:space="preserve"> </w:t>
      </w:r>
      <w:r w:rsidRPr="00970994">
        <w:rPr>
          <w:rFonts w:eastAsiaTheme="minorEastAsia" w:cs="Arial"/>
          <w:b/>
        </w:rPr>
        <w:t>message</w:t>
      </w:r>
      <w:r w:rsidRPr="00634065">
        <w:rPr>
          <w:rFonts w:eastAsiaTheme="minorEastAsia" w:cs="Arial"/>
          <w:b/>
        </w:rPr>
        <w:t xml:space="preserve"> </w:t>
      </w:r>
      <w:r>
        <w:rPr>
          <w:rFonts w:eastAsiaTheme="minorEastAsia" w:cs="Arial"/>
          <w:b/>
        </w:rPr>
        <w:t xml:space="preserve">with </w:t>
      </w:r>
      <w:r w:rsidRPr="00970994">
        <w:rPr>
          <w:rFonts w:eastAsiaTheme="minorEastAsia" w:cs="Arial"/>
          <w:b/>
          <w:i/>
          <w:iCs/>
        </w:rPr>
        <w:t>suspend</w:t>
      </w:r>
      <w:r>
        <w:rPr>
          <w:rFonts w:eastAsiaTheme="minorEastAsia" w:cs="Arial"/>
          <w:b/>
          <w:i/>
          <w:iCs/>
        </w:rPr>
        <w:t>config</w:t>
      </w:r>
      <w:r w:rsidRPr="00970994">
        <w:rPr>
          <w:rFonts w:eastAsiaTheme="minorEastAsia" w:cs="Arial"/>
          <w:b/>
        </w:rPr>
        <w:t xml:space="preserve"> </w:t>
      </w:r>
      <w:r w:rsidR="00730F77">
        <w:rPr>
          <w:rFonts w:eastAsiaTheme="minorEastAsia" w:cs="Arial"/>
          <w:b/>
        </w:rPr>
        <w:t>can be</w:t>
      </w:r>
      <w:r>
        <w:rPr>
          <w:rFonts w:eastAsiaTheme="minorEastAsia" w:cs="Arial"/>
          <w:b/>
        </w:rPr>
        <w:t xml:space="preserve"> </w:t>
      </w:r>
      <w:r w:rsidRPr="00970994">
        <w:rPr>
          <w:rFonts w:eastAsiaTheme="minorEastAsia" w:cs="Arial"/>
          <w:b/>
        </w:rPr>
        <w:t xml:space="preserve">used to </w:t>
      </w:r>
      <w:r>
        <w:rPr>
          <w:rFonts w:eastAsiaTheme="minorEastAsia" w:cs="Arial"/>
          <w:b/>
        </w:rPr>
        <w:t>deliver the</w:t>
      </w:r>
      <w:r w:rsidRPr="00970994">
        <w:rPr>
          <w:rFonts w:eastAsiaTheme="minorEastAsia" w:cs="Arial"/>
          <w:b/>
        </w:rPr>
        <w:t xml:space="preserve"> PTM configuration.</w:t>
      </w:r>
    </w:p>
    <w:bookmarkEnd w:id="4"/>
    <w:p w14:paraId="1750F01C" w14:textId="5043462C" w:rsidR="00B34925" w:rsidRDefault="000B7932" w:rsidP="00B34925">
      <w:pPr>
        <w:pStyle w:val="2"/>
      </w:pPr>
      <w:r>
        <w:t xml:space="preserve">MBS multicast configuration </w:t>
      </w:r>
      <w:r w:rsidR="00F0125F">
        <w:t xml:space="preserve">and multicast </w:t>
      </w:r>
      <w:r>
        <w:t>MCCH</w:t>
      </w:r>
    </w:p>
    <w:p w14:paraId="7E6A16F8" w14:textId="3874C3F1" w:rsidR="0062166E" w:rsidRDefault="0015356E" w:rsidP="0062166E">
      <w:r>
        <w:t>RAN2</w:t>
      </w:r>
      <w:r w:rsidR="00730F77">
        <w:t xml:space="preserve"> also</w:t>
      </w:r>
      <w:r>
        <w:t xml:space="preserve"> </w:t>
      </w:r>
      <w:r w:rsidR="0062166E">
        <w:t xml:space="preserve">agreed </w:t>
      </w:r>
      <w:r w:rsidR="00730F77">
        <w:t>on the</w:t>
      </w:r>
      <w:r w:rsidR="0062166E">
        <w:t xml:space="preserve"> MCCH when PTM configuration is changed</w:t>
      </w:r>
      <w:r>
        <w:t>. Th</w:t>
      </w:r>
      <w:r w:rsidR="00744825">
        <w:t>is</w:t>
      </w:r>
      <w:r>
        <w:t xml:space="preserve"> change of PTM configuration may be</w:t>
      </w:r>
      <w:r w:rsidR="0062166E">
        <w:t xml:space="preserve"> due to </w:t>
      </w:r>
      <w:r>
        <w:t xml:space="preserve">UE </w:t>
      </w:r>
      <w:r w:rsidR="0062166E">
        <w:t>mobility or configuration update.</w:t>
      </w:r>
    </w:p>
    <w:tbl>
      <w:tblPr>
        <w:tblStyle w:val="af8"/>
        <w:tblW w:w="0" w:type="auto"/>
        <w:tblLook w:val="04A0" w:firstRow="1" w:lastRow="0" w:firstColumn="1" w:lastColumn="0" w:noHBand="0" w:noVBand="1"/>
      </w:tblPr>
      <w:tblGrid>
        <w:gridCol w:w="9629"/>
      </w:tblGrid>
      <w:tr w:rsidR="0015356E" w14:paraId="31E78C73" w14:textId="77777777" w:rsidTr="0015356E">
        <w:tc>
          <w:tcPr>
            <w:tcW w:w="9629" w:type="dxa"/>
          </w:tcPr>
          <w:p w14:paraId="7BBA731B" w14:textId="64CF7958" w:rsidR="0015356E" w:rsidRDefault="0015356E" w:rsidP="0015356E">
            <w:pPr>
              <w:overflowPunct/>
              <w:autoSpaceDE/>
              <w:autoSpaceDN/>
              <w:adjustRightInd/>
              <w:spacing w:after="0"/>
              <w:jc w:val="left"/>
              <w:textAlignment w:val="center"/>
              <w:rPr>
                <w:rFonts w:cs="Arial"/>
                <w:b/>
                <w:bCs/>
              </w:rPr>
            </w:pPr>
            <w:r>
              <w:rPr>
                <w:rFonts w:cs="Arial"/>
                <w:b/>
                <w:bCs/>
              </w:rPr>
              <w:t>…</w:t>
            </w:r>
          </w:p>
          <w:p w14:paraId="1520C2C4" w14:textId="31AE031E" w:rsidR="0015356E" w:rsidRPr="0015356E" w:rsidRDefault="0015356E" w:rsidP="0015356E">
            <w:pPr>
              <w:pStyle w:val="afa"/>
              <w:numPr>
                <w:ilvl w:val="0"/>
                <w:numId w:val="40"/>
              </w:numPr>
              <w:overflowPunct/>
              <w:autoSpaceDE/>
              <w:autoSpaceDN/>
              <w:adjustRightInd/>
              <w:spacing w:after="0"/>
              <w:jc w:val="left"/>
              <w:textAlignment w:val="center"/>
              <w:rPr>
                <w:rFonts w:cs="Arial"/>
              </w:rPr>
            </w:pPr>
            <w:r w:rsidRPr="0015356E">
              <w:rPr>
                <w:rFonts w:cs="Arial"/>
                <w:b/>
                <w:bCs/>
              </w:rPr>
              <w:t xml:space="preserve">MCCH is used in case there is a need to indicate a PTM configuration in case there is a need for change in PTM config or during mobility beyond serving cell / gNB. FFS session status change and other indications. </w:t>
            </w:r>
          </w:p>
          <w:p w14:paraId="0104D838" w14:textId="720B4BF8" w:rsidR="0015356E" w:rsidRDefault="0015356E" w:rsidP="0062166E">
            <w:r>
              <w:t>…</w:t>
            </w:r>
          </w:p>
        </w:tc>
      </w:tr>
    </w:tbl>
    <w:p w14:paraId="3BA01FE8" w14:textId="2943453D" w:rsidR="003E686F" w:rsidRDefault="0015356E" w:rsidP="0062166E">
      <w:r>
        <w:rPr>
          <w:rFonts w:hint="eastAsia"/>
        </w:rPr>
        <w:t>F</w:t>
      </w:r>
      <w:r>
        <w:t xml:space="preserve">irstly, we want to unify the </w:t>
      </w:r>
      <w:r w:rsidRPr="0015356E">
        <w:t>terminology</w:t>
      </w:r>
      <w:r>
        <w:t xml:space="preserve"> for the </w:t>
      </w:r>
      <w:r w:rsidR="003E686F">
        <w:t>signalling</w:t>
      </w:r>
      <w:r>
        <w:t xml:space="preserve"> and logical channel for multicast in RRC INACTIVE</w:t>
      </w:r>
      <w:r w:rsidR="003E686F">
        <w:t>, since the term “MCCH” is used for broadcast in Rel-17.</w:t>
      </w:r>
      <w:r>
        <w:t xml:space="preserve"> </w:t>
      </w:r>
    </w:p>
    <w:p w14:paraId="79EE09D5" w14:textId="7063708C" w:rsidR="0015356E" w:rsidRDefault="003E686F" w:rsidP="0062166E">
      <w:pPr>
        <w:rPr>
          <w:rFonts w:eastAsiaTheme="minorEastAsia" w:cs="Arial"/>
          <w:b/>
        </w:rPr>
      </w:pPr>
      <w:bookmarkStart w:id="5" w:name="_Hlk127537193"/>
      <w:r w:rsidRPr="00A45292">
        <w:rPr>
          <w:rFonts w:eastAsiaTheme="minorEastAsia" w:cs="Arial" w:hint="eastAsia"/>
          <w:b/>
        </w:rPr>
        <w:t>P</w:t>
      </w:r>
      <w:r w:rsidRPr="00A45292">
        <w:rPr>
          <w:rFonts w:eastAsiaTheme="minorEastAsia" w:cs="Arial"/>
          <w:b/>
        </w:rPr>
        <w:t>roposal</w:t>
      </w:r>
      <w:r>
        <w:rPr>
          <w:rFonts w:eastAsiaTheme="minorEastAsia" w:cs="Arial"/>
          <w:b/>
        </w:rPr>
        <w:t xml:space="preserve"> </w:t>
      </w:r>
      <w:r w:rsidR="00FE645F">
        <w:rPr>
          <w:rFonts w:eastAsiaTheme="minorEastAsia" w:cs="Arial"/>
          <w:b/>
        </w:rPr>
        <w:t>5</w:t>
      </w:r>
      <w:r w:rsidRPr="00A45292">
        <w:rPr>
          <w:rFonts w:eastAsiaTheme="minorEastAsia" w:cs="Arial"/>
          <w:b/>
        </w:rPr>
        <w:t>:</w:t>
      </w:r>
      <w:r>
        <w:rPr>
          <w:rFonts w:eastAsiaTheme="minorEastAsia" w:cs="Arial"/>
          <w:b/>
        </w:rPr>
        <w:t xml:space="preserve"> The term “</w:t>
      </w:r>
      <w:r w:rsidR="006A0522">
        <w:rPr>
          <w:rFonts w:eastAsiaTheme="minorEastAsia" w:cs="Arial"/>
          <w:b/>
        </w:rPr>
        <w:t>MBS multicast configuration</w:t>
      </w:r>
      <w:r>
        <w:rPr>
          <w:rFonts w:eastAsiaTheme="minorEastAsia" w:cs="Arial"/>
          <w:b/>
        </w:rPr>
        <w:t>” is used f</w:t>
      </w:r>
      <w:r w:rsidRPr="003E686F">
        <w:rPr>
          <w:rFonts w:eastAsiaTheme="minorEastAsia" w:cs="Arial"/>
          <w:b/>
        </w:rPr>
        <w:t xml:space="preserve">or the message </w:t>
      </w:r>
      <w:r w:rsidR="00F0125F" w:rsidRPr="00F0125F">
        <w:rPr>
          <w:rFonts w:eastAsiaTheme="minorEastAsia" w:cs="Arial"/>
          <w:b/>
        </w:rPr>
        <w:t xml:space="preserve">which indicates the </w:t>
      </w:r>
      <w:r w:rsidR="00F0125F">
        <w:rPr>
          <w:rFonts w:eastAsiaTheme="minorEastAsia" w:cs="Arial"/>
          <w:b/>
        </w:rPr>
        <w:t>configuration</w:t>
      </w:r>
      <w:r w:rsidR="00F0125F" w:rsidRPr="00F0125F">
        <w:rPr>
          <w:rFonts w:eastAsiaTheme="minorEastAsia" w:cs="Arial"/>
          <w:b/>
        </w:rPr>
        <w:t xml:space="preserve"> </w:t>
      </w:r>
      <w:r w:rsidR="00F0125F">
        <w:rPr>
          <w:rFonts w:eastAsiaTheme="minorEastAsia" w:cs="Arial"/>
          <w:b/>
        </w:rPr>
        <w:t xml:space="preserve">of </w:t>
      </w:r>
      <w:r w:rsidR="00F0125F" w:rsidRPr="00F0125F">
        <w:rPr>
          <w:rFonts w:eastAsiaTheme="minorEastAsia" w:cs="Arial"/>
          <w:b/>
        </w:rPr>
        <w:t xml:space="preserve">MBS multicast session </w:t>
      </w:r>
      <w:r w:rsidR="00F0125F">
        <w:rPr>
          <w:rFonts w:eastAsiaTheme="minorEastAsia" w:cs="Arial"/>
          <w:b/>
        </w:rPr>
        <w:t>used for</w:t>
      </w:r>
      <w:r>
        <w:rPr>
          <w:rFonts w:eastAsiaTheme="minorEastAsia" w:cs="Arial"/>
          <w:b/>
        </w:rPr>
        <w:t xml:space="preserve"> RRC INACTIVE.</w:t>
      </w:r>
    </w:p>
    <w:p w14:paraId="2EF52761" w14:textId="0BC43DC6" w:rsidR="00744825" w:rsidRDefault="00744825" w:rsidP="0062166E">
      <w:pPr>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w:t>
      </w:r>
      <w:r w:rsidR="00FE645F">
        <w:rPr>
          <w:rFonts w:eastAsiaTheme="minorEastAsia" w:cs="Arial"/>
          <w:b/>
        </w:rPr>
        <w:t>6</w:t>
      </w:r>
      <w:r w:rsidRPr="00A45292">
        <w:rPr>
          <w:rFonts w:eastAsiaTheme="minorEastAsia" w:cs="Arial"/>
          <w:b/>
        </w:rPr>
        <w:t>:</w:t>
      </w:r>
      <w:r>
        <w:rPr>
          <w:rFonts w:eastAsiaTheme="minorEastAsia" w:cs="Arial"/>
          <w:b/>
        </w:rPr>
        <w:t xml:space="preserve"> The term “multicast MCCH” is used for the </w:t>
      </w:r>
      <w:r w:rsidR="006A0522">
        <w:rPr>
          <w:rFonts w:eastAsiaTheme="minorEastAsia" w:cs="Arial"/>
          <w:b/>
        </w:rPr>
        <w:t xml:space="preserve">logical </w:t>
      </w:r>
      <w:r>
        <w:rPr>
          <w:rFonts w:eastAsiaTheme="minorEastAsia" w:cs="Arial"/>
          <w:b/>
        </w:rPr>
        <w:t xml:space="preserve">channel </w:t>
      </w:r>
      <w:r w:rsidR="00F0125F">
        <w:rPr>
          <w:rFonts w:eastAsiaTheme="minorEastAsia" w:cs="Arial"/>
          <w:b/>
        </w:rPr>
        <w:t>providing MBS multicast configuration information</w:t>
      </w:r>
      <w:r w:rsidR="00477F80">
        <w:rPr>
          <w:rFonts w:eastAsiaTheme="minorEastAsia" w:cs="Arial"/>
          <w:b/>
        </w:rPr>
        <w:t xml:space="preserve"> for multicast reception in RRC INACTIVE</w:t>
      </w:r>
      <w:r w:rsidR="00F0125F">
        <w:rPr>
          <w:rFonts w:eastAsiaTheme="minorEastAsia" w:cs="Arial"/>
          <w:b/>
        </w:rPr>
        <w:t>.</w:t>
      </w:r>
    </w:p>
    <w:bookmarkEnd w:id="5"/>
    <w:p w14:paraId="241568A4" w14:textId="165597ED" w:rsidR="00E7680E" w:rsidRDefault="000B7932" w:rsidP="00996511">
      <w:pPr>
        <w:pStyle w:val="3"/>
      </w:pPr>
      <w:r>
        <w:t>Initial c</w:t>
      </w:r>
      <w:r w:rsidR="00996511">
        <w:t xml:space="preserve">onfig of </w:t>
      </w:r>
      <w:r w:rsidR="004870CC">
        <w:t>MBS multicast configuration</w:t>
      </w:r>
    </w:p>
    <w:p w14:paraId="2F913510" w14:textId="12FBFA23" w:rsidR="00730F77" w:rsidRDefault="00730F77" w:rsidP="0062166E">
      <w:pPr>
        <w:rPr>
          <w:rFonts w:eastAsiaTheme="minorEastAsia" w:cs="Arial"/>
          <w:bCs/>
        </w:rPr>
      </w:pPr>
      <w:r>
        <w:rPr>
          <w:rFonts w:eastAsiaTheme="minorEastAsia" w:cs="Arial" w:hint="eastAsia"/>
          <w:bCs/>
        </w:rPr>
        <w:t>I</w:t>
      </w:r>
      <w:r>
        <w:rPr>
          <w:rFonts w:eastAsiaTheme="minorEastAsia" w:cs="Arial"/>
          <w:bCs/>
        </w:rPr>
        <w:t xml:space="preserve">n Rel-17 broadcast, the parameters needed for the reception of MCCH are provided via system information. </w:t>
      </w:r>
      <w:r w:rsidR="00E7680E">
        <w:rPr>
          <w:rFonts w:eastAsiaTheme="minorEastAsia" w:cs="Arial"/>
          <w:bCs/>
        </w:rPr>
        <w:t>However, c</w:t>
      </w:r>
      <w:r>
        <w:rPr>
          <w:rFonts w:eastAsiaTheme="minorEastAsia" w:cs="Arial"/>
          <w:bCs/>
        </w:rPr>
        <w:t xml:space="preserve">onsidering the security </w:t>
      </w:r>
      <w:r w:rsidR="009D5BF7">
        <w:rPr>
          <w:rFonts w:eastAsiaTheme="minorEastAsia" w:cs="Arial"/>
          <w:bCs/>
        </w:rPr>
        <w:t xml:space="preserve">concerns </w:t>
      </w:r>
      <w:r>
        <w:rPr>
          <w:rFonts w:eastAsiaTheme="minorEastAsia" w:cs="Arial"/>
          <w:bCs/>
        </w:rPr>
        <w:t>and the authorization rules</w:t>
      </w:r>
      <w:r w:rsidR="003B1BA1">
        <w:rPr>
          <w:rFonts w:eastAsiaTheme="minorEastAsia" w:cs="Arial"/>
          <w:bCs/>
        </w:rPr>
        <w:t xml:space="preserve"> mentioned in section 2.1</w:t>
      </w:r>
      <w:r>
        <w:rPr>
          <w:rFonts w:eastAsiaTheme="minorEastAsia" w:cs="Arial"/>
          <w:bCs/>
        </w:rPr>
        <w:t>,</w:t>
      </w:r>
      <w:r w:rsidR="003B1BA1">
        <w:rPr>
          <w:rFonts w:eastAsiaTheme="minorEastAsia" w:cs="Arial"/>
          <w:bCs/>
        </w:rPr>
        <w:t xml:space="preserve"> we suggest that</w:t>
      </w:r>
      <w:r>
        <w:rPr>
          <w:rFonts w:eastAsiaTheme="minorEastAsia" w:cs="Arial"/>
          <w:bCs/>
        </w:rPr>
        <w:t xml:space="preserve"> the same information for multicast MCCH</w:t>
      </w:r>
      <w:r w:rsidR="003B1BA1">
        <w:rPr>
          <w:rFonts w:eastAsiaTheme="minorEastAsia" w:cs="Arial"/>
          <w:bCs/>
        </w:rPr>
        <w:t xml:space="preserve"> is provided to UE via dedicated signalling (when initializing).</w:t>
      </w:r>
      <w:r w:rsidR="00996511">
        <w:rPr>
          <w:rFonts w:eastAsiaTheme="minorEastAsia" w:cs="Arial"/>
          <w:bCs/>
        </w:rPr>
        <w:t xml:space="preserve"> This </w:t>
      </w:r>
      <w:r w:rsidR="000B7932">
        <w:rPr>
          <w:rFonts w:eastAsiaTheme="minorEastAsia" w:cs="Arial"/>
          <w:bCs/>
        </w:rPr>
        <w:t>information</w:t>
      </w:r>
      <w:r w:rsidR="00996511">
        <w:rPr>
          <w:rFonts w:eastAsiaTheme="minorEastAsia" w:cs="Arial"/>
          <w:bCs/>
        </w:rPr>
        <w:t xml:space="preserve"> can be merged </w:t>
      </w:r>
      <w:r w:rsidR="00A74555">
        <w:rPr>
          <w:rFonts w:eastAsiaTheme="minorEastAsia" w:cs="Arial"/>
          <w:bCs/>
        </w:rPr>
        <w:t>into</w:t>
      </w:r>
      <w:r w:rsidR="00996511">
        <w:rPr>
          <w:rFonts w:eastAsiaTheme="minorEastAsia" w:cs="Arial"/>
          <w:bCs/>
        </w:rPr>
        <w:t xml:space="preserve"> the initial multicast configuration for RRC INACTIVE to simplify the</w:t>
      </w:r>
      <w:r w:rsidR="000B7932">
        <w:rPr>
          <w:rFonts w:eastAsiaTheme="minorEastAsia" w:cs="Arial"/>
          <w:bCs/>
        </w:rPr>
        <w:t xml:space="preserve"> signalling interaction</w:t>
      </w:r>
      <w:r w:rsidR="00996511">
        <w:rPr>
          <w:rFonts w:eastAsiaTheme="minorEastAsia" w:cs="Arial"/>
          <w:bCs/>
        </w:rPr>
        <w:t>.</w:t>
      </w:r>
    </w:p>
    <w:p w14:paraId="40270F32" w14:textId="2AA8854F" w:rsidR="000B7932" w:rsidRDefault="003B1BA1" w:rsidP="0062166E">
      <w:pPr>
        <w:rPr>
          <w:rFonts w:eastAsiaTheme="minorEastAsia" w:cs="Arial"/>
          <w:b/>
        </w:rPr>
      </w:pPr>
      <w:bookmarkStart w:id="6" w:name="_Hlk127537198"/>
      <w:r w:rsidRPr="00A45292">
        <w:rPr>
          <w:rFonts w:eastAsiaTheme="minorEastAsia" w:cs="Arial" w:hint="eastAsia"/>
          <w:b/>
        </w:rPr>
        <w:t>P</w:t>
      </w:r>
      <w:r w:rsidRPr="00A45292">
        <w:rPr>
          <w:rFonts w:eastAsiaTheme="minorEastAsia" w:cs="Arial"/>
          <w:b/>
        </w:rPr>
        <w:t>roposal</w:t>
      </w:r>
      <w:r>
        <w:rPr>
          <w:rFonts w:eastAsiaTheme="minorEastAsia" w:cs="Arial"/>
          <w:b/>
        </w:rPr>
        <w:t xml:space="preserve"> 7</w:t>
      </w:r>
      <w:r w:rsidRPr="00A45292">
        <w:rPr>
          <w:rFonts w:eastAsiaTheme="minorEastAsia" w:cs="Arial"/>
          <w:b/>
        </w:rPr>
        <w:t>:</w:t>
      </w:r>
      <w:r>
        <w:rPr>
          <w:rFonts w:eastAsiaTheme="minorEastAsia" w:cs="Arial"/>
          <w:b/>
        </w:rPr>
        <w:t xml:space="preserve"> When network configures UE to receive multicast in INACTIVE state, the </w:t>
      </w:r>
      <w:r w:rsidR="008931E6">
        <w:rPr>
          <w:rFonts w:eastAsiaTheme="minorEastAsia" w:cs="Arial"/>
          <w:b/>
        </w:rPr>
        <w:t xml:space="preserve">MBS multicast configuration (i.e., </w:t>
      </w:r>
      <w:r w:rsidR="00A6563C">
        <w:rPr>
          <w:rFonts w:eastAsiaTheme="minorEastAsia" w:cs="Arial"/>
          <w:b/>
        </w:rPr>
        <w:t>the information carried in m</w:t>
      </w:r>
      <w:r w:rsidR="008931E6">
        <w:rPr>
          <w:rFonts w:eastAsiaTheme="minorEastAsia" w:cs="Arial"/>
          <w:b/>
        </w:rPr>
        <w:t>ulticast MCCH)</w:t>
      </w:r>
      <w:r>
        <w:rPr>
          <w:rFonts w:eastAsiaTheme="minorEastAsia" w:cs="Arial"/>
          <w:b/>
        </w:rPr>
        <w:t xml:space="preserve"> </w:t>
      </w:r>
      <w:r w:rsidR="000B7932">
        <w:rPr>
          <w:rFonts w:eastAsiaTheme="minorEastAsia" w:cs="Arial"/>
          <w:b/>
        </w:rPr>
        <w:t xml:space="preserve">is </w:t>
      </w:r>
      <w:r>
        <w:rPr>
          <w:rFonts w:eastAsiaTheme="minorEastAsia" w:cs="Arial"/>
          <w:b/>
        </w:rPr>
        <w:t xml:space="preserve">provided to UE by </w:t>
      </w:r>
      <w:r w:rsidR="003E4FB1">
        <w:rPr>
          <w:rFonts w:eastAsiaTheme="minorEastAsia" w:cs="Arial"/>
          <w:b/>
        </w:rPr>
        <w:t>RRC message</w:t>
      </w:r>
      <w:r>
        <w:rPr>
          <w:rFonts w:eastAsiaTheme="minorEastAsia" w:cs="Arial"/>
          <w:b/>
        </w:rPr>
        <w:t>.</w:t>
      </w:r>
      <w:r w:rsidR="003E4FB1">
        <w:rPr>
          <w:rFonts w:eastAsiaTheme="minorEastAsia" w:cs="Arial"/>
          <w:b/>
        </w:rPr>
        <w:t xml:space="preserve"> The RRC message </w:t>
      </w:r>
      <w:r w:rsidR="008931E6">
        <w:rPr>
          <w:rFonts w:eastAsiaTheme="minorEastAsia" w:cs="Arial"/>
          <w:b/>
        </w:rPr>
        <w:t>can be</w:t>
      </w:r>
      <w:r w:rsidR="003E4FB1">
        <w:rPr>
          <w:rFonts w:eastAsiaTheme="minorEastAsia" w:cs="Arial"/>
          <w:b/>
        </w:rPr>
        <w:t xml:space="preserve"> RRCReconfiguration and</w:t>
      </w:r>
      <w:r w:rsidR="008931E6">
        <w:rPr>
          <w:rFonts w:eastAsiaTheme="minorEastAsia" w:cs="Arial"/>
          <w:b/>
        </w:rPr>
        <w:t>/or</w:t>
      </w:r>
      <w:r w:rsidR="003E4FB1">
        <w:rPr>
          <w:rFonts w:eastAsiaTheme="minorEastAsia" w:cs="Arial"/>
          <w:b/>
        </w:rPr>
        <w:t xml:space="preserve"> </w:t>
      </w:r>
      <w:proofErr w:type="gramStart"/>
      <w:r w:rsidR="003E4FB1">
        <w:rPr>
          <w:rFonts w:eastAsiaTheme="minorEastAsia" w:cs="Arial"/>
          <w:b/>
        </w:rPr>
        <w:t>RRCRelease(</w:t>
      </w:r>
      <w:proofErr w:type="gramEnd"/>
      <w:r w:rsidR="003E4FB1">
        <w:rPr>
          <w:rFonts w:eastAsiaTheme="minorEastAsia" w:cs="Arial"/>
          <w:b/>
        </w:rPr>
        <w:t xml:space="preserve">with suspend), </w:t>
      </w:r>
      <w:r w:rsidR="00100F2B">
        <w:rPr>
          <w:rFonts w:eastAsiaTheme="minorEastAsia" w:cs="Arial"/>
          <w:b/>
        </w:rPr>
        <w:t xml:space="preserve">which </w:t>
      </w:r>
      <w:r w:rsidR="003E4FB1">
        <w:rPr>
          <w:rFonts w:eastAsiaTheme="minorEastAsia" w:cs="Arial"/>
          <w:b/>
        </w:rPr>
        <w:t>used for UEs in CONNECTED and INACTIVE state.</w:t>
      </w:r>
    </w:p>
    <w:bookmarkEnd w:id="6"/>
    <w:p w14:paraId="251B40E3" w14:textId="09AD338C" w:rsidR="003B1BA1" w:rsidRDefault="003B1BA1" w:rsidP="0062166E">
      <w:pPr>
        <w:rPr>
          <w:rFonts w:eastAsiaTheme="minorEastAsia" w:cs="Arial"/>
          <w:b/>
        </w:rPr>
      </w:pPr>
    </w:p>
    <w:p w14:paraId="53923B4E" w14:textId="63275A50" w:rsidR="00996511" w:rsidRDefault="00996511" w:rsidP="00996511">
      <w:pPr>
        <w:pStyle w:val="3"/>
      </w:pPr>
      <w:r>
        <w:rPr>
          <w:rFonts w:hint="eastAsia"/>
        </w:rPr>
        <w:t>T</w:t>
      </w:r>
      <w:r>
        <w:t xml:space="preserve">he content of </w:t>
      </w:r>
      <w:r w:rsidR="004870CC">
        <w:t>MBS multicast configuration</w:t>
      </w:r>
    </w:p>
    <w:p w14:paraId="34D6D1AC" w14:textId="343BD99A" w:rsidR="00A6563C" w:rsidRPr="0018106F" w:rsidRDefault="00244410" w:rsidP="0062166E">
      <w:pPr>
        <w:rPr>
          <w:rFonts w:eastAsiaTheme="minorEastAsia" w:cs="Arial"/>
          <w:bCs/>
        </w:rPr>
      </w:pPr>
      <w:r>
        <w:rPr>
          <w:rFonts w:eastAsiaTheme="minorEastAsia" w:cs="Arial"/>
          <w:bCs/>
        </w:rPr>
        <w:t>Just a</w:t>
      </w:r>
      <w:r w:rsidR="00215806">
        <w:rPr>
          <w:rFonts w:eastAsiaTheme="minorEastAsia" w:cs="Arial"/>
          <w:bCs/>
        </w:rPr>
        <w:t>s</w:t>
      </w:r>
      <w:r>
        <w:rPr>
          <w:rFonts w:eastAsiaTheme="minorEastAsia" w:cs="Arial"/>
          <w:bCs/>
        </w:rPr>
        <w:t xml:space="preserve"> the</w:t>
      </w:r>
      <w:r w:rsidR="00215806">
        <w:rPr>
          <w:rFonts w:eastAsiaTheme="minorEastAsia" w:cs="Arial"/>
          <w:bCs/>
        </w:rPr>
        <w:t xml:space="preserve"> legacy MCCH for broadcast, t</w:t>
      </w:r>
      <w:r w:rsidR="000B7932">
        <w:rPr>
          <w:rFonts w:eastAsiaTheme="minorEastAsia" w:cs="Arial"/>
          <w:bCs/>
        </w:rPr>
        <w:t>he multicast MCCH may provide the</w:t>
      </w:r>
      <w:r w:rsidR="00215806">
        <w:rPr>
          <w:rFonts w:eastAsiaTheme="minorEastAsia" w:cs="Arial"/>
          <w:bCs/>
        </w:rPr>
        <w:t xml:space="preserve"> MTCH for multicast and </w:t>
      </w:r>
      <w:r w:rsidR="00215806" w:rsidRPr="00AD7840">
        <w:rPr>
          <w:rFonts w:eastAsiaTheme="minorEastAsia"/>
        </w:rPr>
        <w:t>associated information</w:t>
      </w:r>
      <w:r w:rsidR="000B7932">
        <w:rPr>
          <w:rFonts w:eastAsiaTheme="minorEastAsia" w:cs="Arial"/>
          <w:bCs/>
        </w:rPr>
        <w:t xml:space="preserve"> for multicast </w:t>
      </w:r>
      <w:r w:rsidR="00215806">
        <w:rPr>
          <w:rFonts w:eastAsiaTheme="minorEastAsia" w:cs="Arial"/>
          <w:bCs/>
        </w:rPr>
        <w:t>session (</w:t>
      </w:r>
      <w:r w:rsidR="000B7932">
        <w:rPr>
          <w:rFonts w:eastAsiaTheme="minorEastAsia" w:cs="Arial"/>
          <w:bCs/>
        </w:rPr>
        <w:t xml:space="preserve">e.g., session ID, </w:t>
      </w:r>
      <w:r w:rsidR="0018106F" w:rsidRPr="00AD7840">
        <w:rPr>
          <w:rFonts w:eastAsiaTheme="minorEastAsia"/>
        </w:rPr>
        <w:t>associated</w:t>
      </w:r>
      <w:r w:rsidR="0018106F">
        <w:rPr>
          <w:rFonts w:eastAsiaTheme="minorEastAsia" w:cs="Arial"/>
          <w:bCs/>
        </w:rPr>
        <w:t xml:space="preserve"> </w:t>
      </w:r>
      <w:r w:rsidR="000B7932">
        <w:rPr>
          <w:rFonts w:eastAsiaTheme="minorEastAsia" w:cs="Arial"/>
          <w:bCs/>
        </w:rPr>
        <w:t>G-RNTI</w:t>
      </w:r>
      <w:r w:rsidR="00A6563C">
        <w:rPr>
          <w:rFonts w:eastAsiaTheme="minorEastAsia" w:cs="Arial"/>
          <w:bCs/>
        </w:rPr>
        <w:t xml:space="preserve"> mapping, </w:t>
      </w:r>
      <w:r w:rsidR="0018106F">
        <w:rPr>
          <w:rFonts w:eastAsiaTheme="minorEastAsia" w:cs="Arial"/>
          <w:bCs/>
        </w:rPr>
        <w:t xml:space="preserve">MRB </w:t>
      </w:r>
      <w:r w:rsidR="00A6563C">
        <w:rPr>
          <w:rFonts w:eastAsiaTheme="minorEastAsia" w:cs="Arial"/>
          <w:bCs/>
        </w:rPr>
        <w:t>config</w:t>
      </w:r>
      <w:r w:rsidR="000B7932">
        <w:rPr>
          <w:rFonts w:eastAsiaTheme="minorEastAsia" w:cs="Arial"/>
          <w:bCs/>
        </w:rPr>
        <w:t xml:space="preserve"> and</w:t>
      </w:r>
      <w:r w:rsidR="00215806">
        <w:rPr>
          <w:rFonts w:eastAsiaTheme="minorEastAsia" w:cs="Arial"/>
          <w:bCs/>
        </w:rPr>
        <w:t xml:space="preserve"> neighbouring cells </w:t>
      </w:r>
      <w:r w:rsidR="00ED1ED2">
        <w:rPr>
          <w:rFonts w:eastAsiaTheme="minorEastAsia" w:cs="Arial"/>
          <w:bCs/>
        </w:rPr>
        <w:t>information</w:t>
      </w:r>
      <w:r w:rsidR="000B7932">
        <w:rPr>
          <w:rFonts w:eastAsiaTheme="minorEastAsia" w:cs="Arial"/>
          <w:bCs/>
        </w:rPr>
        <w:t>)</w:t>
      </w:r>
      <w:r w:rsidR="00215806">
        <w:rPr>
          <w:rFonts w:eastAsiaTheme="minorEastAsia" w:cs="Arial"/>
          <w:bCs/>
        </w:rPr>
        <w:t xml:space="preserve">, so that UE can </w:t>
      </w:r>
      <w:r w:rsidR="009C21AB">
        <w:t xml:space="preserve">acquire the MBS </w:t>
      </w:r>
      <w:r w:rsidR="009C21AB">
        <w:rPr>
          <w:rFonts w:hint="eastAsia"/>
        </w:rPr>
        <w:t>multicast</w:t>
      </w:r>
      <w:r w:rsidR="009C21AB">
        <w:t xml:space="preserve"> </w:t>
      </w:r>
      <w:r w:rsidR="00465338">
        <w:t>c</w:t>
      </w:r>
      <w:r w:rsidR="009C21AB">
        <w:t>onfiguration on MCCH</w:t>
      </w:r>
      <w:r w:rsidR="00215806">
        <w:rPr>
          <w:rFonts w:eastAsiaTheme="minorEastAsia" w:cs="Arial"/>
          <w:bCs/>
        </w:rPr>
        <w:t>.</w:t>
      </w:r>
      <w:r w:rsidR="004870CC">
        <w:rPr>
          <w:rFonts w:eastAsiaTheme="minorEastAsia" w:cs="Arial"/>
          <w:bCs/>
        </w:rPr>
        <w:t xml:space="preserve"> </w:t>
      </w:r>
    </w:p>
    <w:p w14:paraId="456A5059" w14:textId="2A20FC58" w:rsidR="0018106F" w:rsidRDefault="00215806" w:rsidP="0062166E">
      <w:pPr>
        <w:rPr>
          <w:rFonts w:eastAsiaTheme="minorEastAsia"/>
        </w:rPr>
      </w:pPr>
      <w:r>
        <w:rPr>
          <w:rFonts w:eastAsiaTheme="minorEastAsia" w:cs="Arial"/>
          <w:bCs/>
        </w:rPr>
        <w:t>However,</w:t>
      </w:r>
      <w:r w:rsidR="0099285A">
        <w:rPr>
          <w:rFonts w:eastAsiaTheme="minorEastAsia" w:cs="Arial"/>
          <w:bCs/>
        </w:rPr>
        <w:t xml:space="preserve"> considering the principle for multicast,</w:t>
      </w:r>
      <w:r>
        <w:rPr>
          <w:rFonts w:eastAsiaTheme="minorEastAsia" w:cs="Arial"/>
          <w:bCs/>
        </w:rPr>
        <w:t xml:space="preserve"> </w:t>
      </w:r>
      <w:r w:rsidR="00E3088C">
        <w:rPr>
          <w:rFonts w:eastAsiaTheme="minorEastAsia"/>
        </w:rPr>
        <w:t xml:space="preserve">the </w:t>
      </w:r>
      <w:r w:rsidR="008931E6" w:rsidRPr="008931E6">
        <w:rPr>
          <w:rFonts w:eastAsiaTheme="minorEastAsia"/>
        </w:rPr>
        <w:t>MBS multicast configuration</w:t>
      </w:r>
      <w:r w:rsidR="00E3088C">
        <w:rPr>
          <w:rFonts w:eastAsiaTheme="minorEastAsia"/>
        </w:rPr>
        <w:t xml:space="preserve"> should be</w:t>
      </w:r>
      <w:r w:rsidR="008931E6">
        <w:rPr>
          <w:rFonts w:eastAsiaTheme="minorEastAsia"/>
        </w:rPr>
        <w:t xml:space="preserve"> provided to UE</w:t>
      </w:r>
      <w:r w:rsidR="00E3088C">
        <w:rPr>
          <w:rFonts w:eastAsiaTheme="minorEastAsia"/>
        </w:rPr>
        <w:t xml:space="preserve"> per service and only contains the configuration for certain service which has been authorized to UE.</w:t>
      </w:r>
      <w:r w:rsidR="0099285A">
        <w:rPr>
          <w:rFonts w:eastAsiaTheme="minorEastAsia"/>
        </w:rPr>
        <w:t xml:space="preserve"> </w:t>
      </w:r>
      <w:r w:rsidR="00465338">
        <w:rPr>
          <w:rFonts w:eastAsiaTheme="minorEastAsia"/>
        </w:rPr>
        <w:t xml:space="preserve">For one certain multicast session, the </w:t>
      </w:r>
      <w:r w:rsidR="00465338" w:rsidRPr="00465338">
        <w:rPr>
          <w:rFonts w:eastAsiaTheme="minorEastAsia"/>
        </w:rPr>
        <w:t xml:space="preserve">MBS multicast configuration </w:t>
      </w:r>
      <w:r w:rsidR="008B70CD">
        <w:rPr>
          <w:rFonts w:eastAsiaTheme="minorEastAsia" w:hint="eastAsia"/>
        </w:rPr>
        <w:t>should</w:t>
      </w:r>
      <w:r w:rsidR="008B70CD">
        <w:rPr>
          <w:rFonts w:eastAsiaTheme="minorEastAsia"/>
        </w:rPr>
        <w:t xml:space="preserve"> be</w:t>
      </w:r>
      <w:r w:rsidR="00465338" w:rsidRPr="00465338">
        <w:rPr>
          <w:rFonts w:eastAsiaTheme="minorEastAsia"/>
        </w:rPr>
        <w:t xml:space="preserve"> shared to all UEs receiving the same multicast session in the cell.</w:t>
      </w:r>
      <w:r w:rsidR="008B70CD">
        <w:rPr>
          <w:rFonts w:eastAsiaTheme="minorEastAsia"/>
        </w:rPr>
        <w:t xml:space="preserve"> This is aligned with </w:t>
      </w:r>
      <w:r w:rsidR="00A74555">
        <w:rPr>
          <w:rFonts w:eastAsiaTheme="minorEastAsia"/>
        </w:rPr>
        <w:t xml:space="preserve">the </w:t>
      </w:r>
      <w:r w:rsidR="008B70CD">
        <w:rPr>
          <w:rFonts w:eastAsiaTheme="minorEastAsia"/>
        </w:rPr>
        <w:t xml:space="preserve">legacy design </w:t>
      </w:r>
      <w:proofErr w:type="gramStart"/>
      <w:r w:rsidR="008B70CD">
        <w:rPr>
          <w:rFonts w:eastAsiaTheme="minorEastAsia"/>
        </w:rPr>
        <w:t>and also</w:t>
      </w:r>
      <w:proofErr w:type="gramEnd"/>
      <w:r w:rsidR="008B70CD">
        <w:rPr>
          <w:rFonts w:eastAsiaTheme="minorEastAsia"/>
        </w:rPr>
        <w:t xml:space="preserve"> saves r</w:t>
      </w:r>
      <w:r w:rsidR="008B70CD" w:rsidRPr="008B70CD">
        <w:rPr>
          <w:rFonts w:eastAsiaTheme="minorEastAsia"/>
        </w:rPr>
        <w:t>esource efficiency</w:t>
      </w:r>
      <w:r w:rsidR="008B70CD">
        <w:rPr>
          <w:rFonts w:eastAsiaTheme="minorEastAsia"/>
        </w:rPr>
        <w:t>.</w:t>
      </w:r>
    </w:p>
    <w:p w14:paraId="03909599" w14:textId="5D7AD7D5" w:rsidR="00465338" w:rsidRDefault="0018106F" w:rsidP="0062166E">
      <w:pPr>
        <w:rPr>
          <w:rFonts w:eastAsiaTheme="minorEastAsia" w:cs="Arial"/>
          <w:b/>
        </w:rPr>
      </w:pPr>
      <w:bookmarkStart w:id="7" w:name="_Hlk127537203"/>
      <w:r w:rsidRPr="000C7389">
        <w:rPr>
          <w:rFonts w:eastAsiaTheme="minorEastAsia" w:cs="Arial"/>
          <w:b/>
        </w:rPr>
        <w:t xml:space="preserve">Proposal 8: The </w:t>
      </w:r>
      <w:r>
        <w:rPr>
          <w:rFonts w:eastAsiaTheme="minorEastAsia" w:cs="Arial"/>
          <w:b/>
        </w:rPr>
        <w:t xml:space="preserve">MBS multicast configuration (i.e., the information carried in multicast MCCH) provides the MTCH and </w:t>
      </w:r>
      <w:r w:rsidRPr="0018106F">
        <w:rPr>
          <w:rFonts w:eastAsiaTheme="minorEastAsia" w:cs="Arial"/>
          <w:b/>
        </w:rPr>
        <w:t>associated information</w:t>
      </w:r>
      <w:r>
        <w:rPr>
          <w:rFonts w:eastAsiaTheme="minorEastAsia" w:cs="Arial"/>
          <w:b/>
        </w:rPr>
        <w:t xml:space="preserve"> for certain multicast session (per service). </w:t>
      </w:r>
    </w:p>
    <w:p w14:paraId="672655B6" w14:textId="139DCEBB" w:rsidR="0018106F" w:rsidRDefault="00465338" w:rsidP="0062166E">
      <w:pPr>
        <w:rPr>
          <w:rFonts w:eastAsiaTheme="minorEastAsia" w:cs="Arial"/>
          <w:b/>
        </w:rPr>
      </w:pPr>
      <w:r w:rsidRPr="000C7389">
        <w:rPr>
          <w:rFonts w:eastAsiaTheme="minorEastAsia" w:cs="Arial"/>
          <w:b/>
        </w:rPr>
        <w:t xml:space="preserve">Proposal </w:t>
      </w:r>
      <w:r w:rsidR="00D0736A">
        <w:rPr>
          <w:rFonts w:eastAsiaTheme="minorEastAsia" w:cs="Arial"/>
          <w:b/>
        </w:rPr>
        <w:t>9</w:t>
      </w:r>
      <w:r w:rsidRPr="000C7389">
        <w:rPr>
          <w:rFonts w:eastAsiaTheme="minorEastAsia" w:cs="Arial"/>
          <w:b/>
        </w:rPr>
        <w:t xml:space="preserve">: </w:t>
      </w:r>
      <w:r>
        <w:rPr>
          <w:rFonts w:eastAsiaTheme="minorEastAsia" w:cs="Arial"/>
          <w:b/>
        </w:rPr>
        <w:t xml:space="preserve">The MBS multicast configuration for </w:t>
      </w:r>
      <w:r w:rsidR="00A74555">
        <w:rPr>
          <w:rFonts w:eastAsiaTheme="minorEastAsia" w:cs="Arial"/>
          <w:b/>
        </w:rPr>
        <w:t xml:space="preserve">a </w:t>
      </w:r>
      <w:r>
        <w:rPr>
          <w:rFonts w:eastAsiaTheme="minorEastAsia" w:cs="Arial"/>
          <w:b/>
        </w:rPr>
        <w:t xml:space="preserve">certain </w:t>
      </w:r>
      <w:r w:rsidR="00ED1ED2">
        <w:rPr>
          <w:rFonts w:eastAsiaTheme="minorEastAsia" w:cs="Arial"/>
          <w:b/>
        </w:rPr>
        <w:t xml:space="preserve">multicast session </w:t>
      </w:r>
      <w:r w:rsidRPr="00465338">
        <w:rPr>
          <w:rFonts w:eastAsiaTheme="minorEastAsia" w:cs="Arial"/>
          <w:b/>
        </w:rPr>
        <w:t xml:space="preserve">is common to all UEs </w:t>
      </w:r>
      <w:r w:rsidR="00ED1ED2">
        <w:rPr>
          <w:rFonts w:eastAsiaTheme="minorEastAsia" w:cs="Arial"/>
          <w:b/>
        </w:rPr>
        <w:t xml:space="preserve">which </w:t>
      </w:r>
      <w:r w:rsidR="00A74555">
        <w:rPr>
          <w:rFonts w:eastAsiaTheme="minorEastAsia" w:cs="Arial"/>
          <w:b/>
        </w:rPr>
        <w:t>receive</w:t>
      </w:r>
      <w:r w:rsidRPr="00465338">
        <w:rPr>
          <w:rFonts w:eastAsiaTheme="minorEastAsia" w:cs="Arial"/>
          <w:b/>
        </w:rPr>
        <w:t xml:space="preserve"> </w:t>
      </w:r>
      <w:r>
        <w:rPr>
          <w:rFonts w:eastAsiaTheme="minorEastAsia" w:cs="Arial"/>
          <w:b/>
        </w:rPr>
        <w:t>the same</w:t>
      </w:r>
      <w:r w:rsidRPr="00465338">
        <w:rPr>
          <w:rFonts w:eastAsiaTheme="minorEastAsia" w:cs="Arial"/>
          <w:b/>
        </w:rPr>
        <w:t xml:space="preserve"> multicast session in the cell</w:t>
      </w:r>
      <w:r>
        <w:rPr>
          <w:rFonts w:eastAsiaTheme="minorEastAsia" w:cs="Arial"/>
          <w:b/>
        </w:rPr>
        <w:t>.</w:t>
      </w:r>
    </w:p>
    <w:p w14:paraId="1E27EE6D" w14:textId="43AD0F89" w:rsidR="004870CC" w:rsidRDefault="0018106F" w:rsidP="0062166E">
      <w:pPr>
        <w:rPr>
          <w:rFonts w:eastAsiaTheme="minorEastAsia" w:cs="Arial"/>
          <w:b/>
        </w:rPr>
      </w:pPr>
      <w:r>
        <w:rPr>
          <w:rFonts w:eastAsiaTheme="minorEastAsia" w:cs="Arial"/>
          <w:b/>
        </w:rPr>
        <w:t xml:space="preserve">Proposal </w:t>
      </w:r>
      <w:r w:rsidR="00D0736A">
        <w:rPr>
          <w:rFonts w:eastAsiaTheme="minorEastAsia" w:cs="Arial"/>
          <w:b/>
        </w:rPr>
        <w:t>10</w:t>
      </w:r>
      <w:r>
        <w:rPr>
          <w:rFonts w:eastAsiaTheme="minorEastAsia" w:cs="Arial"/>
          <w:b/>
        </w:rPr>
        <w:t xml:space="preserve">: UE can only receive MBS multicast configuration for </w:t>
      </w:r>
      <w:r w:rsidR="00F0125F">
        <w:rPr>
          <w:rFonts w:eastAsiaTheme="minorEastAsia" w:cs="Arial"/>
          <w:b/>
        </w:rPr>
        <w:t xml:space="preserve">the </w:t>
      </w:r>
      <w:r>
        <w:rPr>
          <w:rFonts w:eastAsiaTheme="minorEastAsia" w:cs="Arial"/>
          <w:b/>
        </w:rPr>
        <w:t>multicast session which UE has joined in. FFS detailed signalling design for</w:t>
      </w:r>
      <w:r w:rsidR="00477F80">
        <w:rPr>
          <w:rFonts w:eastAsiaTheme="minorEastAsia" w:cs="Arial"/>
          <w:b/>
        </w:rPr>
        <w:t xml:space="preserve"> multicast</w:t>
      </w:r>
      <w:r>
        <w:rPr>
          <w:rFonts w:eastAsiaTheme="minorEastAsia" w:cs="Arial"/>
          <w:b/>
        </w:rPr>
        <w:t xml:space="preserve"> MCCH and MBS multicast configuration.</w:t>
      </w:r>
    </w:p>
    <w:bookmarkEnd w:id="7"/>
    <w:p w14:paraId="589AB0FF" w14:textId="4859D75E" w:rsidR="004870CC" w:rsidRDefault="004870CC" w:rsidP="0062166E">
      <w:pPr>
        <w:rPr>
          <w:rFonts w:eastAsiaTheme="minorEastAsia" w:cs="Arial"/>
          <w:b/>
        </w:rPr>
      </w:pPr>
    </w:p>
    <w:p w14:paraId="418AE8EE" w14:textId="3638E50F" w:rsidR="00477F80" w:rsidRPr="00477F80" w:rsidRDefault="00100F2B" w:rsidP="00477F80">
      <w:pPr>
        <w:pStyle w:val="3"/>
      </w:pPr>
      <w:r w:rsidRPr="00477F80">
        <w:rPr>
          <w:rFonts w:hint="eastAsia"/>
        </w:rPr>
        <w:t>C</w:t>
      </w:r>
      <w:r w:rsidRPr="00477F80">
        <w:t>onfiguration update</w:t>
      </w:r>
      <w:r w:rsidRPr="00477F80">
        <w:rPr>
          <w:rFonts w:hint="eastAsia"/>
        </w:rPr>
        <w:t xml:space="preserve"> </w:t>
      </w:r>
      <w:r>
        <w:t>during m</w:t>
      </w:r>
      <w:r w:rsidR="00477F80" w:rsidRPr="00477F80">
        <w:t>obility</w:t>
      </w:r>
    </w:p>
    <w:p w14:paraId="0C8C1804" w14:textId="1F460C96" w:rsidR="00477F80" w:rsidRPr="00A6563C" w:rsidRDefault="00100F2B" w:rsidP="0062166E">
      <w:pPr>
        <w:rPr>
          <w:rFonts w:eastAsiaTheme="minorEastAsia"/>
        </w:rPr>
      </w:pPr>
      <w:r>
        <w:rPr>
          <w:rFonts w:eastAsiaTheme="minorEastAsia"/>
        </w:rPr>
        <w:t>I</w:t>
      </w:r>
      <w:r w:rsidR="00A6563C">
        <w:rPr>
          <w:rFonts w:eastAsiaTheme="minorEastAsia"/>
        </w:rPr>
        <w:t xml:space="preserve">f </w:t>
      </w:r>
      <w:r w:rsidR="0099285A">
        <w:rPr>
          <w:rFonts w:eastAsiaTheme="minorEastAsia"/>
        </w:rPr>
        <w:t xml:space="preserve">the multicast MCCH is initially provided by dedicated </w:t>
      </w:r>
      <w:r w:rsidR="00F0125F">
        <w:rPr>
          <w:rFonts w:eastAsiaTheme="minorEastAsia"/>
        </w:rPr>
        <w:t>signalling</w:t>
      </w:r>
      <w:r w:rsidR="00A6563C">
        <w:rPr>
          <w:rFonts w:eastAsiaTheme="minorEastAsia"/>
        </w:rPr>
        <w:t xml:space="preserve"> (rather than SIB), the information needed for the reception of MCCH for neighbouring cells providing the same multicast session should be also provided in MBS </w:t>
      </w:r>
      <w:r w:rsidR="00A6563C" w:rsidRPr="00A6563C">
        <w:rPr>
          <w:rFonts w:eastAsiaTheme="minorEastAsia"/>
        </w:rPr>
        <w:t>multicast configuration</w:t>
      </w:r>
      <w:r w:rsidR="004870CC">
        <w:rPr>
          <w:rFonts w:eastAsiaTheme="minorEastAsia" w:hint="eastAsia"/>
        </w:rPr>
        <w:t>,</w:t>
      </w:r>
      <w:r w:rsidR="004870CC">
        <w:rPr>
          <w:rFonts w:eastAsiaTheme="minorEastAsia"/>
        </w:rPr>
        <w:t xml:space="preserve"> so that MCCH for neighbour cell can be received</w:t>
      </w:r>
      <w:r w:rsidR="00477F80">
        <w:rPr>
          <w:rFonts w:eastAsiaTheme="minorEastAsia"/>
        </w:rPr>
        <w:t xml:space="preserve"> by UE</w:t>
      </w:r>
      <w:r w:rsidR="004870CC">
        <w:rPr>
          <w:rFonts w:eastAsiaTheme="minorEastAsia"/>
        </w:rPr>
        <w:t xml:space="preserve"> </w:t>
      </w:r>
      <w:r w:rsidR="00477F80">
        <w:rPr>
          <w:rFonts w:eastAsiaTheme="minorEastAsia"/>
        </w:rPr>
        <w:t>after</w:t>
      </w:r>
      <w:r w:rsidR="004870CC">
        <w:rPr>
          <w:rFonts w:eastAsiaTheme="minorEastAsia"/>
        </w:rPr>
        <w:t xml:space="preserve"> UE moves to </w:t>
      </w:r>
      <w:r w:rsidR="00477F80">
        <w:rPr>
          <w:rFonts w:eastAsiaTheme="minorEastAsia"/>
        </w:rPr>
        <w:t xml:space="preserve">that </w:t>
      </w:r>
      <w:r w:rsidR="004870CC">
        <w:rPr>
          <w:rFonts w:eastAsiaTheme="minorEastAsia"/>
        </w:rPr>
        <w:t>cell in RRC INACTIVE.</w:t>
      </w:r>
      <w:r w:rsidR="00477F80">
        <w:rPr>
          <w:rFonts w:eastAsiaTheme="minorEastAsia"/>
        </w:rPr>
        <w:t xml:space="preserve"> After UE moves to another cell, UE receives the same multicast session and</w:t>
      </w:r>
      <w:r w:rsidR="00A724F5">
        <w:rPr>
          <w:rFonts w:eastAsiaTheme="minorEastAsia"/>
        </w:rPr>
        <w:t xml:space="preserve"> </w:t>
      </w:r>
      <w:r w:rsidR="00A74555">
        <w:rPr>
          <w:rFonts w:eastAsiaTheme="minorEastAsia"/>
        </w:rPr>
        <w:t>updates</w:t>
      </w:r>
      <w:r w:rsidR="00477F80">
        <w:rPr>
          <w:rFonts w:eastAsiaTheme="minorEastAsia"/>
        </w:rPr>
        <w:t xml:space="preserve"> </w:t>
      </w:r>
      <w:r w:rsidR="00477F80" w:rsidRPr="00477F80">
        <w:rPr>
          <w:rFonts w:eastAsiaTheme="minorEastAsia"/>
        </w:rPr>
        <w:t xml:space="preserve">MBS multicast configuration for that session </w:t>
      </w:r>
      <w:r w:rsidR="00477F80">
        <w:rPr>
          <w:rFonts w:eastAsiaTheme="minorEastAsia"/>
        </w:rPr>
        <w:t>from</w:t>
      </w:r>
      <w:r w:rsidR="00477F80" w:rsidRPr="00477F80">
        <w:rPr>
          <w:rFonts w:eastAsiaTheme="minorEastAsia"/>
        </w:rPr>
        <w:t xml:space="preserve"> the new cell.</w:t>
      </w:r>
    </w:p>
    <w:p w14:paraId="0283075A" w14:textId="314339CB" w:rsidR="00100F2B" w:rsidRDefault="000C7389" w:rsidP="0062166E">
      <w:pPr>
        <w:rPr>
          <w:rFonts w:eastAsiaTheme="minorEastAsia" w:cs="Arial"/>
          <w:b/>
        </w:rPr>
      </w:pPr>
      <w:bookmarkStart w:id="8" w:name="_Hlk127537208"/>
      <w:r w:rsidRPr="000C7389">
        <w:rPr>
          <w:rFonts w:eastAsiaTheme="minorEastAsia" w:cs="Arial"/>
          <w:b/>
        </w:rPr>
        <w:t xml:space="preserve">Proposal </w:t>
      </w:r>
      <w:r w:rsidR="00D0736A">
        <w:rPr>
          <w:rFonts w:eastAsiaTheme="minorEastAsia" w:cs="Arial"/>
          <w:b/>
        </w:rPr>
        <w:t>11</w:t>
      </w:r>
      <w:r w:rsidRPr="000C7389">
        <w:rPr>
          <w:rFonts w:eastAsiaTheme="minorEastAsia" w:cs="Arial"/>
          <w:b/>
        </w:rPr>
        <w:t xml:space="preserve">: The </w:t>
      </w:r>
      <w:r>
        <w:rPr>
          <w:rFonts w:eastAsiaTheme="minorEastAsia" w:cs="Arial"/>
          <w:b/>
        </w:rPr>
        <w:t>MBS multicast configuration (i.e., the information carried in multicast MCCH)</w:t>
      </w:r>
      <w:r w:rsidR="004870CC">
        <w:rPr>
          <w:rFonts w:eastAsiaTheme="minorEastAsia" w:cs="Arial"/>
          <w:b/>
        </w:rPr>
        <w:t xml:space="preserve"> provides the</w:t>
      </w:r>
      <w:r w:rsidR="004870CC" w:rsidRPr="004870CC">
        <w:rPr>
          <w:rFonts w:eastAsiaTheme="minorEastAsia" w:cs="Arial"/>
          <w:b/>
        </w:rPr>
        <w:t xml:space="preserve"> information needed for the reception of MCCH </w:t>
      </w:r>
      <w:r w:rsidR="00244410" w:rsidRPr="004870CC">
        <w:rPr>
          <w:rFonts w:eastAsiaTheme="minorEastAsia" w:cs="Arial"/>
          <w:b/>
        </w:rPr>
        <w:t>for neighbouring cells</w:t>
      </w:r>
      <w:r w:rsidR="00244410">
        <w:rPr>
          <w:rFonts w:eastAsiaTheme="minorEastAsia" w:cs="Arial"/>
          <w:b/>
        </w:rPr>
        <w:t xml:space="preserve"> with </w:t>
      </w:r>
      <w:r w:rsidR="00244410" w:rsidRPr="004870CC">
        <w:rPr>
          <w:rFonts w:eastAsiaTheme="minorEastAsia" w:cs="Arial"/>
          <w:b/>
        </w:rPr>
        <w:t xml:space="preserve">the same multicast session </w:t>
      </w:r>
    </w:p>
    <w:p w14:paraId="577897BC" w14:textId="115B5C90" w:rsidR="00465338" w:rsidRDefault="00100F2B" w:rsidP="0062166E">
      <w:pPr>
        <w:rPr>
          <w:rFonts w:eastAsiaTheme="minorEastAsia" w:cs="Arial"/>
          <w:b/>
        </w:rPr>
      </w:pPr>
      <w:r w:rsidRPr="000C7389">
        <w:rPr>
          <w:rFonts w:eastAsiaTheme="minorEastAsia" w:cs="Arial"/>
          <w:b/>
        </w:rPr>
        <w:t xml:space="preserve">Proposal </w:t>
      </w:r>
      <w:r w:rsidR="00D0736A">
        <w:rPr>
          <w:rFonts w:eastAsiaTheme="minorEastAsia" w:cs="Arial"/>
          <w:b/>
        </w:rPr>
        <w:t>12</w:t>
      </w:r>
      <w:r w:rsidRPr="000C7389">
        <w:rPr>
          <w:rFonts w:eastAsiaTheme="minorEastAsia" w:cs="Arial"/>
          <w:b/>
        </w:rPr>
        <w:t xml:space="preserve">: </w:t>
      </w:r>
      <w:r>
        <w:rPr>
          <w:rFonts w:eastAsiaTheme="minorEastAsia" w:cs="Arial"/>
          <w:b/>
        </w:rPr>
        <w:t xml:space="preserve">UE can receive the same multicast session and update the MBS multicast configuration by the information </w:t>
      </w:r>
      <w:r w:rsidR="00A724F5">
        <w:rPr>
          <w:rFonts w:eastAsiaTheme="minorEastAsia" w:cs="Arial"/>
          <w:b/>
        </w:rPr>
        <w:t xml:space="preserve">of </w:t>
      </w:r>
      <w:r>
        <w:rPr>
          <w:rFonts w:eastAsiaTheme="minorEastAsia" w:cs="Arial"/>
          <w:b/>
        </w:rPr>
        <w:t xml:space="preserve">MBS multicast configuration </w:t>
      </w:r>
      <w:r w:rsidR="00A724F5">
        <w:rPr>
          <w:rFonts w:eastAsiaTheme="minorEastAsia" w:cs="Arial"/>
          <w:b/>
        </w:rPr>
        <w:t>from</w:t>
      </w:r>
      <w:r>
        <w:rPr>
          <w:rFonts w:eastAsiaTheme="minorEastAsia" w:cs="Arial"/>
          <w:b/>
        </w:rPr>
        <w:t xml:space="preserve"> </w:t>
      </w:r>
      <w:r w:rsidR="00A74555">
        <w:rPr>
          <w:rFonts w:eastAsiaTheme="minorEastAsia" w:cs="Arial"/>
          <w:b/>
        </w:rPr>
        <w:t xml:space="preserve">the </w:t>
      </w:r>
      <w:r>
        <w:rPr>
          <w:rFonts w:eastAsiaTheme="minorEastAsia" w:cs="Arial"/>
          <w:b/>
        </w:rPr>
        <w:t>previous cell</w:t>
      </w:r>
      <w:r w:rsidR="00E2181C">
        <w:rPr>
          <w:rFonts w:eastAsiaTheme="minorEastAsia" w:cs="Arial"/>
          <w:b/>
        </w:rPr>
        <w:t xml:space="preserve"> a</w:t>
      </w:r>
      <w:r w:rsidR="00E2181C" w:rsidRPr="00100F2B">
        <w:rPr>
          <w:rFonts w:eastAsiaTheme="minorEastAsia" w:cs="Arial"/>
          <w:b/>
        </w:rPr>
        <w:t>fter mobility</w:t>
      </w:r>
      <w:r>
        <w:rPr>
          <w:rFonts w:eastAsiaTheme="minorEastAsia" w:cs="Arial"/>
          <w:b/>
        </w:rPr>
        <w:t>.</w:t>
      </w:r>
      <w:bookmarkEnd w:id="8"/>
    </w:p>
    <w:p w14:paraId="21CF602D" w14:textId="06DC7334" w:rsidR="004870CC" w:rsidRDefault="00477F80" w:rsidP="00100F2B">
      <w:pPr>
        <w:pStyle w:val="3"/>
      </w:pPr>
      <w:r w:rsidRPr="00477F80">
        <w:rPr>
          <w:rFonts w:hint="eastAsia"/>
        </w:rPr>
        <w:t>C</w:t>
      </w:r>
      <w:r w:rsidRPr="00477F80">
        <w:t>onfiguration update</w:t>
      </w:r>
      <w:r w:rsidR="00100F2B">
        <w:t xml:space="preserve"> by network</w:t>
      </w:r>
    </w:p>
    <w:p w14:paraId="064B2DC5" w14:textId="496F2D26" w:rsidR="00CC0A13" w:rsidRDefault="00100F2B" w:rsidP="00100F2B">
      <w:r>
        <w:rPr>
          <w:rFonts w:hint="eastAsia"/>
        </w:rPr>
        <w:t>I</w:t>
      </w:r>
      <w:r>
        <w:t xml:space="preserve">f the configuration for multicast session </w:t>
      </w:r>
      <w:r w:rsidR="00A74555">
        <w:t>is updated</w:t>
      </w:r>
      <w:r>
        <w:t xml:space="preserve"> by </w:t>
      </w:r>
      <w:r w:rsidR="00A74555">
        <w:t xml:space="preserve">the </w:t>
      </w:r>
      <w:r>
        <w:t xml:space="preserve">network, </w:t>
      </w:r>
      <w:r w:rsidR="00A724F5">
        <w:t xml:space="preserve">the legacy </w:t>
      </w:r>
      <w:r w:rsidR="002A4083">
        <w:t xml:space="preserve">MCCH </w:t>
      </w:r>
      <w:r w:rsidR="00CC0A13">
        <w:t xml:space="preserve">mechanism </w:t>
      </w:r>
      <w:r w:rsidR="00A724F5">
        <w:t>can be used to announce the change of the</w:t>
      </w:r>
      <w:r w:rsidR="002A4083">
        <w:t xml:space="preserve"> content </w:t>
      </w:r>
      <w:r w:rsidR="00CC0A13">
        <w:rPr>
          <w:rFonts w:hint="eastAsia"/>
        </w:rPr>
        <w:t>for</w:t>
      </w:r>
      <w:r w:rsidR="002A4083">
        <w:t xml:space="preserve"> multicast MCCH. </w:t>
      </w:r>
      <w:r w:rsidR="00CC0A13">
        <w:t xml:space="preserve">The network notifies UE about the change </w:t>
      </w:r>
      <w:r w:rsidR="00E2181C">
        <w:t>when</w:t>
      </w:r>
      <w:r w:rsidR="00CC0A13">
        <w:t xml:space="preserve"> MCCH modification period, UE then applies the new </w:t>
      </w:r>
      <w:r w:rsidR="00CC0A13" w:rsidRPr="00CC0A13">
        <w:t xml:space="preserve">MBS multicast configuration in </w:t>
      </w:r>
      <w:r w:rsidR="00E2181C">
        <w:t xml:space="preserve">the updated multicast </w:t>
      </w:r>
      <w:r w:rsidR="00CC0A13" w:rsidRPr="00CC0A13">
        <w:t>MCCH.</w:t>
      </w:r>
      <w:r w:rsidR="00CC0A13">
        <w:t xml:space="preserve"> </w:t>
      </w:r>
    </w:p>
    <w:p w14:paraId="523C3927" w14:textId="43A2CFD4" w:rsidR="00100F2B" w:rsidRPr="00100F2B" w:rsidRDefault="00CC0A13" w:rsidP="00100F2B">
      <w:r>
        <w:t xml:space="preserve">It should be noted that the UE should only be notified when the </w:t>
      </w:r>
      <w:r w:rsidRPr="00CC0A13">
        <w:t>MBS multicast configuration</w:t>
      </w:r>
      <w:r>
        <w:t xml:space="preserve"> of the session in which the UE </w:t>
      </w:r>
      <w:r w:rsidR="00E2181C">
        <w:t xml:space="preserve">has joined in </w:t>
      </w:r>
      <w:r>
        <w:t>is changed.</w:t>
      </w:r>
    </w:p>
    <w:p w14:paraId="4C031F7A" w14:textId="297F5216" w:rsidR="009C482A" w:rsidRDefault="002A4083" w:rsidP="0062166E">
      <w:pPr>
        <w:rPr>
          <w:rFonts w:eastAsiaTheme="minorEastAsia" w:cs="Arial"/>
          <w:b/>
        </w:rPr>
      </w:pPr>
      <w:bookmarkStart w:id="9" w:name="_Hlk127537217"/>
      <w:r w:rsidRPr="002A4083">
        <w:rPr>
          <w:rFonts w:eastAsiaTheme="minorEastAsia" w:cs="Arial" w:hint="eastAsia"/>
          <w:b/>
        </w:rPr>
        <w:t>P</w:t>
      </w:r>
      <w:r w:rsidRPr="002A4083">
        <w:rPr>
          <w:rFonts w:eastAsiaTheme="minorEastAsia" w:cs="Arial"/>
          <w:b/>
        </w:rPr>
        <w:t>roposal</w:t>
      </w:r>
      <w:r w:rsidR="00D0736A">
        <w:rPr>
          <w:rFonts w:eastAsiaTheme="minorEastAsia" w:cs="Arial"/>
          <w:b/>
        </w:rPr>
        <w:t xml:space="preserve"> 13</w:t>
      </w:r>
      <w:r w:rsidRPr="002A4083">
        <w:rPr>
          <w:rFonts w:eastAsiaTheme="minorEastAsia" w:cs="Arial"/>
          <w:b/>
        </w:rPr>
        <w:t xml:space="preserve">: The legacy mechanism (MCCH modification period, notification mechanism) </w:t>
      </w:r>
      <w:r w:rsidR="00CC0A13">
        <w:rPr>
          <w:rFonts w:eastAsiaTheme="minorEastAsia" w:cs="Arial"/>
          <w:b/>
        </w:rPr>
        <w:t>can be</w:t>
      </w:r>
      <w:r w:rsidRPr="002A4083">
        <w:rPr>
          <w:rFonts w:eastAsiaTheme="minorEastAsia" w:cs="Arial"/>
          <w:b/>
        </w:rPr>
        <w:t xml:space="preserve"> used to notify </w:t>
      </w:r>
      <w:r w:rsidR="00CC0A13">
        <w:rPr>
          <w:rFonts w:eastAsiaTheme="minorEastAsia" w:cs="Arial" w:hint="eastAsia"/>
          <w:b/>
        </w:rPr>
        <w:t>UE</w:t>
      </w:r>
      <w:r w:rsidRPr="002A4083">
        <w:rPr>
          <w:rFonts w:eastAsiaTheme="minorEastAsia" w:cs="Arial"/>
          <w:b/>
        </w:rPr>
        <w:t xml:space="preserve"> about the change of the</w:t>
      </w:r>
      <w:r w:rsidR="00CC0A13">
        <w:rPr>
          <w:rFonts w:eastAsiaTheme="minorEastAsia" w:cs="Arial"/>
          <w:b/>
        </w:rPr>
        <w:t xml:space="preserve"> </w:t>
      </w:r>
      <w:r w:rsidR="00CC0A13" w:rsidRPr="00CC0A13">
        <w:rPr>
          <w:rFonts w:eastAsiaTheme="minorEastAsia" w:cs="Arial"/>
          <w:b/>
        </w:rPr>
        <w:t>MBS multicast configuration in</w:t>
      </w:r>
      <w:r w:rsidRPr="002A4083">
        <w:rPr>
          <w:rFonts w:eastAsiaTheme="minorEastAsia" w:cs="Arial"/>
          <w:b/>
        </w:rPr>
        <w:t xml:space="preserve"> multicast MCCH</w:t>
      </w:r>
      <w:r>
        <w:rPr>
          <w:rFonts w:eastAsiaTheme="minorEastAsia" w:cs="Arial"/>
          <w:b/>
        </w:rPr>
        <w:t>.</w:t>
      </w:r>
      <w:r w:rsidR="00E2181C">
        <w:rPr>
          <w:rFonts w:eastAsiaTheme="minorEastAsia" w:cs="Arial"/>
          <w:b/>
        </w:rPr>
        <w:t xml:space="preserve"> </w:t>
      </w:r>
      <w:r w:rsidR="00E2181C" w:rsidRPr="00E2181C">
        <w:rPr>
          <w:rFonts w:eastAsiaTheme="minorEastAsia" w:cs="Arial"/>
          <w:b/>
        </w:rPr>
        <w:t>UE should only be notified when the MBS multicast configuration of the session in which the UE has joined in is changed.</w:t>
      </w:r>
      <w:bookmarkEnd w:id="9"/>
    </w:p>
    <w:p w14:paraId="1CE2CCF2" w14:textId="77777777" w:rsidR="009B5F9F" w:rsidRDefault="009B5F9F" w:rsidP="009B5F9F">
      <w:pPr>
        <w:pStyle w:val="2"/>
      </w:pPr>
      <w:r>
        <w:rPr>
          <w:rFonts w:hint="eastAsia"/>
        </w:rPr>
        <w:t>C</w:t>
      </w:r>
      <w:r>
        <w:t>FR design discussion</w:t>
      </w:r>
    </w:p>
    <w:p w14:paraId="43DD3200" w14:textId="041F7704" w:rsidR="009B5F9F" w:rsidRDefault="009B5F9F" w:rsidP="009B5F9F">
      <w:r>
        <w:rPr>
          <w:rFonts w:hint="eastAsia"/>
        </w:rPr>
        <w:t>I</w:t>
      </w:r>
      <w:r>
        <w:t xml:space="preserve">n </w:t>
      </w:r>
      <w:r w:rsidR="00D25662">
        <w:t xml:space="preserve">the </w:t>
      </w:r>
      <w:r>
        <w:t xml:space="preserve">previous meeting, regarding the </w:t>
      </w:r>
      <w:r>
        <w:rPr>
          <w:rFonts w:hint="eastAsia"/>
        </w:rPr>
        <w:t>physical</w:t>
      </w:r>
      <w:r>
        <w:t xml:space="preserve"> </w:t>
      </w:r>
      <w:r>
        <w:rPr>
          <w:rFonts w:hint="eastAsia"/>
        </w:rPr>
        <w:t>resource</w:t>
      </w:r>
      <w:r>
        <w:t xml:space="preserve"> </w:t>
      </w:r>
      <w:r>
        <w:rPr>
          <w:rFonts w:hint="eastAsia"/>
        </w:rPr>
        <w:t>for</w:t>
      </w:r>
      <w:r>
        <w:t xml:space="preserve"> UE to receive multicast in RRC INACTIVE state, the following assumption/agreement was achieved:</w:t>
      </w:r>
    </w:p>
    <w:tbl>
      <w:tblPr>
        <w:tblStyle w:val="af8"/>
        <w:tblW w:w="0" w:type="auto"/>
        <w:tblLook w:val="04A0" w:firstRow="1" w:lastRow="0" w:firstColumn="1" w:lastColumn="0" w:noHBand="0" w:noVBand="1"/>
      </w:tblPr>
      <w:tblGrid>
        <w:gridCol w:w="9629"/>
      </w:tblGrid>
      <w:tr w:rsidR="009B5F9F" w14:paraId="190C37CB" w14:textId="77777777" w:rsidTr="00B217B3">
        <w:tc>
          <w:tcPr>
            <w:tcW w:w="9629" w:type="dxa"/>
          </w:tcPr>
          <w:p w14:paraId="661043F7" w14:textId="2703FB69" w:rsidR="009B5F9F" w:rsidRPr="00CA4DDD" w:rsidRDefault="009B5F9F" w:rsidP="00D25662">
            <w:pPr>
              <w:pStyle w:val="afa"/>
              <w:numPr>
                <w:ilvl w:val="0"/>
                <w:numId w:val="42"/>
              </w:numPr>
            </w:pPr>
            <w:r w:rsidRPr="00CA4DDD">
              <w:rPr>
                <w:rFonts w:cs="Arial"/>
                <w:b/>
                <w:bCs/>
              </w:rPr>
              <w:t>The following is taken as baseline: we assume the same PDCCH/PDSCH resources (</w:t>
            </w:r>
            <w:proofErr w:type="gramStart"/>
            <w:r w:rsidRPr="00CA4DDD">
              <w:rPr>
                <w:rFonts w:cs="Arial"/>
                <w:b/>
                <w:bCs/>
              </w:rPr>
              <w:t>e.g.</w:t>
            </w:r>
            <w:proofErr w:type="gramEnd"/>
            <w:r w:rsidRPr="00CA4DDD">
              <w:rPr>
                <w:rFonts w:cs="Arial"/>
                <w:b/>
                <w:bCs/>
              </w:rPr>
              <w:t xml:space="preserve"> resources used for MTCH) can be used for all UEs (including UEs in CONNECTED and/or INACTIVE states) for receiving the same multicast session. Different configuration/resources are not precluded as well. FFS what exactly can be common and what not (</w:t>
            </w:r>
            <w:proofErr w:type="gramStart"/>
            <w:r w:rsidRPr="00CA4DDD">
              <w:rPr>
                <w:rFonts w:cs="Arial"/>
                <w:b/>
                <w:bCs/>
              </w:rPr>
              <w:t>e.g.</w:t>
            </w:r>
            <w:proofErr w:type="gramEnd"/>
            <w:r w:rsidRPr="00CA4DDD">
              <w:rPr>
                <w:rFonts w:cs="Arial"/>
                <w:b/>
                <w:bCs/>
              </w:rPr>
              <w:t xml:space="preserve"> HARQ, SPS etc.) and what is needed in addition (to legacy PTM config).</w:t>
            </w:r>
          </w:p>
        </w:tc>
      </w:tr>
    </w:tbl>
    <w:p w14:paraId="04C53127" w14:textId="77777777" w:rsidR="009B5F9F" w:rsidRDefault="009B5F9F" w:rsidP="009B5F9F"/>
    <w:p w14:paraId="1BFB66CF" w14:textId="77777777" w:rsidR="009B5F9F" w:rsidRDefault="009B5F9F" w:rsidP="009B5F9F">
      <w:r>
        <w:t>For the UE receiving multicast in RRC connected state, the CFR is configured within the UE’s dedicated BWP as agreed in RAN1#104-e meeting:</w:t>
      </w:r>
    </w:p>
    <w:tbl>
      <w:tblPr>
        <w:tblStyle w:val="af8"/>
        <w:tblW w:w="0" w:type="auto"/>
        <w:tblLook w:val="04A0" w:firstRow="1" w:lastRow="0" w:firstColumn="1" w:lastColumn="0" w:noHBand="0" w:noVBand="1"/>
      </w:tblPr>
      <w:tblGrid>
        <w:gridCol w:w="9629"/>
      </w:tblGrid>
      <w:tr w:rsidR="009B5F9F" w14:paraId="7A6889E6" w14:textId="77777777" w:rsidTr="00B217B3">
        <w:tc>
          <w:tcPr>
            <w:tcW w:w="9629" w:type="dxa"/>
          </w:tcPr>
          <w:p w14:paraId="16A3CB2C" w14:textId="77777777" w:rsidR="009B5F9F" w:rsidRPr="00CA4DDD" w:rsidRDefault="009B5F9F" w:rsidP="00B217B3">
            <w:pPr>
              <w:rPr>
                <w:lang w:val="en-US"/>
              </w:rPr>
            </w:pPr>
            <w:r w:rsidRPr="00CA4DDD">
              <w:rPr>
                <w:highlight w:val="green"/>
                <w:lang w:val="en-US"/>
              </w:rPr>
              <w:t>Agreement in RAN1#104-e:</w:t>
            </w:r>
            <w:r w:rsidRPr="00CA4DDD">
              <w:rPr>
                <w:lang w:val="en-US"/>
              </w:rPr>
              <w:t xml:space="preserve"> From RAN1 perspective, the CFR (common frequency resource) for multicast of RRC-CONNECTED UEs, which is confined within the frequency resource of a dedicated unicast BWP and using the same numerology (SCS and CP), includes the following configurations:</w:t>
            </w:r>
          </w:p>
          <w:p w14:paraId="24B624C3" w14:textId="77777777" w:rsidR="009B5F9F" w:rsidRPr="00CA4DDD" w:rsidRDefault="009B5F9F" w:rsidP="00B217B3">
            <w:pPr>
              <w:rPr>
                <w:lang w:val="en-US"/>
              </w:rPr>
            </w:pPr>
            <w:r w:rsidRPr="00CA4DDD">
              <w:rPr>
                <w:lang w:val="en-US"/>
              </w:rPr>
              <w:tab/>
              <w:t xml:space="preserve">· Starting PRB and the number of PRBs </w:t>
            </w:r>
          </w:p>
          <w:p w14:paraId="7AAD1524" w14:textId="77777777" w:rsidR="009B5F9F" w:rsidRPr="00CA4DDD" w:rsidRDefault="009B5F9F" w:rsidP="00B217B3">
            <w:pPr>
              <w:rPr>
                <w:lang w:val="en-US"/>
              </w:rPr>
            </w:pPr>
            <w:r w:rsidRPr="00CA4DDD">
              <w:rPr>
                <w:lang w:val="en-US"/>
              </w:rPr>
              <w:tab/>
              <w:t>· One PDSCH-config for MBS (i.e., separate from the PDSCH-Config of the dedicated unicast BWP)</w:t>
            </w:r>
          </w:p>
          <w:p w14:paraId="5D111125" w14:textId="77777777" w:rsidR="009B5F9F" w:rsidRPr="00CA4DDD" w:rsidRDefault="009B5F9F" w:rsidP="00B217B3">
            <w:pPr>
              <w:rPr>
                <w:lang w:val="en-US"/>
              </w:rPr>
            </w:pPr>
            <w:r w:rsidRPr="00CA4DDD">
              <w:rPr>
                <w:lang w:val="en-US"/>
              </w:rPr>
              <w:tab/>
              <w:t>· One PDCCH-config for MBS (i.e., separate from the PDCCH-Config of the dedicated unicast BWP)</w:t>
            </w:r>
          </w:p>
          <w:p w14:paraId="72CB9713" w14:textId="77777777" w:rsidR="009B5F9F" w:rsidRPr="00CA4DDD" w:rsidRDefault="009B5F9F" w:rsidP="00B217B3">
            <w:pPr>
              <w:rPr>
                <w:lang w:val="en-US"/>
              </w:rPr>
            </w:pPr>
            <w:r w:rsidRPr="00CA4DDD">
              <w:rPr>
                <w:lang w:val="en-US"/>
              </w:rPr>
              <w:tab/>
              <w:t>· SPS-config(s) for MBS (i.e., separate from the SPS-Config of the dedicated unicast BWP)</w:t>
            </w:r>
          </w:p>
          <w:p w14:paraId="076F9D8E" w14:textId="77777777" w:rsidR="009B5F9F" w:rsidRPr="00CA4DDD" w:rsidRDefault="009B5F9F" w:rsidP="00B217B3">
            <w:pPr>
              <w:rPr>
                <w:lang w:val="en-US"/>
              </w:rPr>
            </w:pPr>
            <w:r w:rsidRPr="00CA4DDD">
              <w:rPr>
                <w:lang w:val="en-US"/>
              </w:rPr>
              <w:tab/>
              <w:t>· FFS: Other configurations and details including whether signaling of starting PRB and the length of PRBs is needed when CFR is equal to the unicast BWP</w:t>
            </w:r>
          </w:p>
          <w:p w14:paraId="5FFC088E" w14:textId="77777777" w:rsidR="009B5F9F" w:rsidRPr="00CA4DDD" w:rsidRDefault="009B5F9F" w:rsidP="00B217B3">
            <w:pPr>
              <w:rPr>
                <w:lang w:val="en-US"/>
              </w:rPr>
            </w:pPr>
            <w:r w:rsidRPr="00CA4DDD">
              <w:rPr>
                <w:lang w:val="en-US"/>
              </w:rPr>
              <w:tab/>
              <w:t>· FFS: Whether a unified CFR design is also used for broadcast reception for RRC_IDLE/INACTIVE and RRC_CONNECTED</w:t>
            </w:r>
          </w:p>
          <w:p w14:paraId="62E123B9" w14:textId="77777777" w:rsidR="009B5F9F" w:rsidRPr="00CA4DDD" w:rsidRDefault="009B5F9F" w:rsidP="00B217B3">
            <w:pPr>
              <w:rPr>
                <w:lang w:val="en-US"/>
              </w:rPr>
            </w:pPr>
            <w:r w:rsidRPr="00CA4DDD">
              <w:rPr>
                <w:lang w:val="en-US"/>
              </w:rPr>
              <w:tab/>
              <w:t>· FFS: Whether Coreset(s) for CFR in addition to existing Coresets in UE dedicated BWP is needed</w:t>
            </w:r>
          </w:p>
          <w:p w14:paraId="72245EE0" w14:textId="77777777" w:rsidR="009B5F9F" w:rsidRPr="00CA4DDD" w:rsidRDefault="009B5F9F" w:rsidP="00B217B3">
            <w:pPr>
              <w:rPr>
                <w:lang w:val="en-US"/>
              </w:rPr>
            </w:pPr>
            <w:r w:rsidRPr="00CA4DDD">
              <w:rPr>
                <w:lang w:val="en-US"/>
              </w:rPr>
              <w:tab/>
              <w:t>· Note: The terminology of CFR is only aiming for RAN1 discussion, and the detailed signaling design is up to RAN2</w:t>
            </w:r>
          </w:p>
          <w:p w14:paraId="78589C13" w14:textId="77777777" w:rsidR="009B5F9F" w:rsidRPr="00CA4DDD" w:rsidRDefault="009B5F9F" w:rsidP="00B217B3">
            <w:pPr>
              <w:rPr>
                <w:lang w:val="en-US"/>
              </w:rPr>
            </w:pPr>
            <w:r w:rsidRPr="00CA4DDD">
              <w:rPr>
                <w:lang w:val="en-US"/>
              </w:rPr>
              <w:t>Note: This agreement does not negate any previous agreements made on CFR</w:t>
            </w:r>
          </w:p>
        </w:tc>
      </w:tr>
    </w:tbl>
    <w:p w14:paraId="177F2648" w14:textId="77777777" w:rsidR="009B5F9F" w:rsidRDefault="009B5F9F" w:rsidP="009B5F9F"/>
    <w:p w14:paraId="1CD343DE" w14:textId="41DDD6ED" w:rsidR="009B5F9F" w:rsidRDefault="009B5F9F" w:rsidP="009B5F9F">
      <w:pPr>
        <w:rPr>
          <w:rFonts w:hint="eastAsia"/>
        </w:rPr>
      </w:pPr>
      <w:r>
        <w:rPr>
          <w:rFonts w:hint="eastAsia"/>
        </w:rPr>
        <w:t>H</w:t>
      </w:r>
      <w:r>
        <w:t>owever, for UE receiving multicast in RRC INACTIVIE state, whether the similar mechanism is reused is not clear/discussed, especially considering that the UE’s dedicated BWP in different RRC state can be different. For multicast reception in RRC INACTIVE, The CFR design/configuration is more crucial, and the corresponding discussion shall be prioritized. Considering the CFR design is RAN1’s e</w:t>
      </w:r>
      <w:r w:rsidRPr="00C70E0D">
        <w:t>xpertise</w:t>
      </w:r>
      <w:r>
        <w:t xml:space="preserve">, </w:t>
      </w:r>
      <w:r>
        <w:rPr>
          <w:rFonts w:hint="eastAsia"/>
        </w:rPr>
        <w:t>w</w:t>
      </w:r>
      <w:r>
        <w:t xml:space="preserve">e suggest </w:t>
      </w:r>
      <w:r>
        <w:rPr>
          <w:rFonts w:hint="eastAsia"/>
        </w:rPr>
        <w:t>to</w:t>
      </w:r>
      <w:r>
        <w:t xml:space="preserve"> sending </w:t>
      </w:r>
      <w:r w:rsidR="00D25662">
        <w:t>an</w:t>
      </w:r>
      <w:r>
        <w:t xml:space="preserve"> LS to </w:t>
      </w:r>
      <w:r>
        <w:rPr>
          <w:rFonts w:hint="eastAsia"/>
        </w:rPr>
        <w:t>ask</w:t>
      </w:r>
      <w:r>
        <w:t xml:space="preserve"> RAN1 for their views on the CFR design. </w:t>
      </w:r>
    </w:p>
    <w:p w14:paraId="6E7F8E60" w14:textId="768B180A" w:rsidR="00B14DC3" w:rsidRPr="00D25662" w:rsidRDefault="009B5F9F" w:rsidP="00D0736A">
      <w:pPr>
        <w:rPr>
          <w:rFonts w:eastAsiaTheme="minorEastAsia" w:cs="Arial" w:hint="eastAsia"/>
          <w:b/>
        </w:rPr>
      </w:pPr>
      <w:bookmarkStart w:id="10" w:name="_Hlk127537232"/>
      <w:r w:rsidRPr="002A4083">
        <w:rPr>
          <w:rFonts w:eastAsiaTheme="minorEastAsia" w:cs="Arial" w:hint="eastAsia"/>
          <w:b/>
        </w:rPr>
        <w:t>P</w:t>
      </w:r>
      <w:r w:rsidRPr="002A4083">
        <w:rPr>
          <w:rFonts w:eastAsiaTheme="minorEastAsia" w:cs="Arial"/>
          <w:b/>
        </w:rPr>
        <w:t>roposal</w:t>
      </w:r>
      <w:r>
        <w:rPr>
          <w:rFonts w:eastAsiaTheme="minorEastAsia" w:cs="Arial"/>
          <w:b/>
        </w:rPr>
        <w:t xml:space="preserve"> 1</w:t>
      </w:r>
      <w:r w:rsidR="00D25662">
        <w:rPr>
          <w:rFonts w:eastAsiaTheme="minorEastAsia" w:cs="Arial"/>
          <w:b/>
        </w:rPr>
        <w:t>4</w:t>
      </w:r>
      <w:r w:rsidRPr="002A4083">
        <w:rPr>
          <w:rFonts w:eastAsiaTheme="minorEastAsia" w:cs="Arial"/>
          <w:b/>
        </w:rPr>
        <w:t>:</w:t>
      </w:r>
      <w:r>
        <w:rPr>
          <w:rFonts w:eastAsiaTheme="minorEastAsia" w:cs="Arial"/>
          <w:b/>
        </w:rPr>
        <w:t xml:space="preserve"> Send an LS to RAN1</w:t>
      </w:r>
      <w:r w:rsidRPr="00D25662">
        <w:rPr>
          <w:rFonts w:eastAsiaTheme="minorEastAsia" w:cs="Arial"/>
          <w:b/>
        </w:rPr>
        <w:t xml:space="preserve"> to ask for their views on</w:t>
      </w:r>
      <w:r>
        <w:rPr>
          <w:rFonts w:eastAsiaTheme="minorEastAsia" w:cs="Arial"/>
          <w:b/>
        </w:rPr>
        <w:t xml:space="preserve"> CFR design for UE receiving the multicast in RRC INACTIVE state</w:t>
      </w:r>
      <w:r w:rsidRPr="00E2181C">
        <w:rPr>
          <w:rFonts w:eastAsiaTheme="minorEastAsia" w:cs="Arial"/>
          <w:b/>
        </w:rPr>
        <w:t>.</w:t>
      </w:r>
      <w:bookmarkEnd w:id="10"/>
    </w:p>
    <w:p w14:paraId="2738EA6F" w14:textId="77777777" w:rsidR="00610923" w:rsidRPr="00125D09" w:rsidRDefault="00610923" w:rsidP="0031610F">
      <w:pPr>
        <w:pStyle w:val="1"/>
        <w:ind w:hanging="792"/>
      </w:pPr>
      <w:r w:rsidRPr="00125D09">
        <w:t>Conclusion</w:t>
      </w:r>
    </w:p>
    <w:p w14:paraId="32E76B18" w14:textId="38CA73F1"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D0736A">
        <w:rPr>
          <w:sz w:val="22"/>
        </w:rPr>
        <w:t>proposals are</w:t>
      </w:r>
      <w:r w:rsidR="00122814">
        <w:rPr>
          <w:sz w:val="22"/>
        </w:rPr>
        <w:t xml:space="preserve"> made:</w:t>
      </w:r>
    </w:p>
    <w:p w14:paraId="1DE1F217" w14:textId="77777777" w:rsidR="00D25662" w:rsidRDefault="00D25662" w:rsidP="00D25662">
      <w:pPr>
        <w:ind w:left="1157" w:hangingChars="578" w:hanging="1157"/>
        <w:rPr>
          <w:rFonts w:eastAsia="Batang" w:cs="Arial"/>
          <w:b/>
        </w:rPr>
      </w:pPr>
      <w:r>
        <w:rPr>
          <w:rFonts w:eastAsia="Batang" w:cs="Arial"/>
          <w:b/>
        </w:rPr>
        <w:t>Proposal 1: UE shall join in the multicast session before receiving multicast in RRC INACTIVE.</w:t>
      </w:r>
    </w:p>
    <w:p w14:paraId="00111D53" w14:textId="77777777" w:rsidR="00D25662" w:rsidRDefault="00D25662" w:rsidP="00D25662">
      <w:pPr>
        <w:ind w:left="1132" w:hangingChars="564" w:hanging="1132"/>
        <w:rPr>
          <w:b/>
          <w:bCs/>
        </w:rPr>
      </w:pPr>
      <w:r w:rsidRPr="0065675B">
        <w:rPr>
          <w:b/>
          <w:bCs/>
        </w:rPr>
        <w:t>Proposal</w:t>
      </w:r>
      <w:r>
        <w:rPr>
          <w:b/>
          <w:bCs/>
        </w:rPr>
        <w:t xml:space="preserve"> 2</w:t>
      </w:r>
      <w:r w:rsidRPr="0065675B">
        <w:rPr>
          <w:b/>
          <w:bCs/>
        </w:rPr>
        <w:t xml:space="preserve">: The PTM </w:t>
      </w:r>
      <w:r>
        <w:rPr>
          <w:b/>
          <w:bCs/>
        </w:rPr>
        <w:t>configuration can be</w:t>
      </w:r>
      <w:r w:rsidRPr="0065675B">
        <w:rPr>
          <w:b/>
          <w:bCs/>
        </w:rPr>
        <w:t xml:space="preserve"> configured to UE before the session start</w:t>
      </w:r>
      <w:r>
        <w:rPr>
          <w:b/>
          <w:bCs/>
        </w:rPr>
        <w:t>, and</w:t>
      </w:r>
      <w:r w:rsidRPr="0065675B">
        <w:rPr>
          <w:b/>
          <w:bCs/>
        </w:rPr>
        <w:t xml:space="preserve"> UE stored the configuration </w:t>
      </w:r>
      <w:r>
        <w:rPr>
          <w:b/>
          <w:bCs/>
        </w:rPr>
        <w:t xml:space="preserve">until session start. When session start, UE can receive </w:t>
      </w:r>
      <w:r w:rsidRPr="0065675B">
        <w:rPr>
          <w:b/>
          <w:bCs/>
        </w:rPr>
        <w:t xml:space="preserve">multicast in INACTIVE state </w:t>
      </w:r>
      <w:r>
        <w:rPr>
          <w:b/>
          <w:bCs/>
        </w:rPr>
        <w:t xml:space="preserve">by restoring the configuration </w:t>
      </w:r>
      <w:r w:rsidRPr="0065675B">
        <w:rPr>
          <w:b/>
          <w:bCs/>
        </w:rPr>
        <w:t xml:space="preserve">without going back to </w:t>
      </w:r>
      <w:r>
        <w:rPr>
          <w:b/>
          <w:bCs/>
        </w:rPr>
        <w:t>RRC_</w:t>
      </w:r>
      <w:r w:rsidRPr="0065675B">
        <w:rPr>
          <w:b/>
          <w:bCs/>
        </w:rPr>
        <w:t>CONNECTED</w:t>
      </w:r>
      <w:r>
        <w:rPr>
          <w:b/>
          <w:bCs/>
        </w:rPr>
        <w:t>.</w:t>
      </w:r>
    </w:p>
    <w:p w14:paraId="2B9E98C6" w14:textId="77777777" w:rsidR="00D25662" w:rsidRDefault="00D25662" w:rsidP="00D25662">
      <w:pPr>
        <w:ind w:left="1132" w:hangingChars="564" w:hanging="1132"/>
        <w:rPr>
          <w:b/>
          <w:bCs/>
        </w:rPr>
      </w:pPr>
      <w:r w:rsidRPr="0065675B">
        <w:rPr>
          <w:b/>
          <w:bCs/>
        </w:rPr>
        <w:t>Proposal</w:t>
      </w:r>
      <w:r>
        <w:rPr>
          <w:b/>
          <w:bCs/>
        </w:rPr>
        <w:t xml:space="preserve"> 3</w:t>
      </w:r>
      <w:r w:rsidRPr="0065675B">
        <w:rPr>
          <w:b/>
          <w:bCs/>
        </w:rPr>
        <w:t xml:space="preserve">: </w:t>
      </w:r>
      <w:r>
        <w:rPr>
          <w:b/>
          <w:bCs/>
        </w:rPr>
        <w:t>At least t</w:t>
      </w:r>
      <w:r w:rsidRPr="0065675B">
        <w:rPr>
          <w:b/>
          <w:bCs/>
        </w:rPr>
        <w:t>h</w:t>
      </w:r>
      <w:r>
        <w:rPr>
          <w:b/>
          <w:bCs/>
        </w:rPr>
        <w:t>e following information can be provided to UE when UE join in the multicast session:</w:t>
      </w:r>
    </w:p>
    <w:p w14:paraId="7E57B06E" w14:textId="77777777" w:rsidR="00D25662" w:rsidRDefault="00D25662" w:rsidP="00D25662">
      <w:pPr>
        <w:pStyle w:val="afa"/>
        <w:numPr>
          <w:ilvl w:val="3"/>
          <w:numId w:val="45"/>
        </w:numPr>
      </w:pPr>
      <w:r w:rsidRPr="005C1A35">
        <w:rPr>
          <w:b/>
          <w:bCs/>
        </w:rPr>
        <w:t>PTM configuration</w:t>
      </w:r>
      <w:r>
        <w:rPr>
          <w:b/>
          <w:bCs/>
        </w:rPr>
        <w:t xml:space="preserve"> (for serving cell)</w:t>
      </w:r>
    </w:p>
    <w:p w14:paraId="051864E6" w14:textId="77777777" w:rsidR="00D25662" w:rsidRPr="005C1A35" w:rsidRDefault="00D25662" w:rsidP="00D25662">
      <w:pPr>
        <w:pStyle w:val="afa"/>
        <w:numPr>
          <w:ilvl w:val="3"/>
          <w:numId w:val="45"/>
        </w:numPr>
      </w:pPr>
      <w:r>
        <w:rPr>
          <w:b/>
          <w:bCs/>
        </w:rPr>
        <w:t>W</w:t>
      </w:r>
      <w:r w:rsidRPr="007D291B">
        <w:rPr>
          <w:b/>
          <w:bCs/>
        </w:rPr>
        <w:t>hether UE can receive multicast in RRC_INACTIVE</w:t>
      </w:r>
    </w:p>
    <w:p w14:paraId="13E385A1" w14:textId="77777777" w:rsidR="00D25662" w:rsidRPr="005A2404" w:rsidRDefault="00D25662" w:rsidP="00D25662">
      <w:pPr>
        <w:ind w:left="1132" w:hangingChars="564" w:hanging="1132"/>
      </w:pPr>
      <w:r w:rsidRPr="00B217B3">
        <w:rPr>
          <w:rFonts w:eastAsiaTheme="minorEastAsia" w:cs="Arial" w:hint="eastAsia"/>
          <w:b/>
        </w:rPr>
        <w:t>P</w:t>
      </w:r>
      <w:r w:rsidRPr="00B217B3">
        <w:rPr>
          <w:rFonts w:eastAsiaTheme="minorEastAsia" w:cs="Arial"/>
          <w:b/>
        </w:rPr>
        <w:t xml:space="preserve">roposal 4: When network configures UE to receive multicast in INACTIVE state, </w:t>
      </w:r>
      <w:r w:rsidRPr="00B217B3">
        <w:rPr>
          <w:rFonts w:eastAsiaTheme="minorEastAsia" w:cs="Arial"/>
          <w:b/>
          <w:i/>
          <w:iCs/>
        </w:rPr>
        <w:t>RRCRelease</w:t>
      </w:r>
      <w:r w:rsidRPr="00B217B3">
        <w:rPr>
          <w:rFonts w:eastAsiaTheme="minorEastAsia" w:cs="Arial"/>
          <w:b/>
        </w:rPr>
        <w:t xml:space="preserve"> message with </w:t>
      </w:r>
      <w:r w:rsidRPr="00B217B3">
        <w:rPr>
          <w:rFonts w:eastAsiaTheme="minorEastAsia" w:cs="Arial"/>
          <w:b/>
          <w:i/>
          <w:iCs/>
        </w:rPr>
        <w:t>suspendconfig</w:t>
      </w:r>
      <w:r w:rsidRPr="00B217B3">
        <w:rPr>
          <w:rFonts w:eastAsiaTheme="minorEastAsia" w:cs="Arial"/>
          <w:b/>
        </w:rPr>
        <w:t xml:space="preserve"> can be used to deliver the PTM configuration.</w:t>
      </w:r>
    </w:p>
    <w:p w14:paraId="1A8A1C33" w14:textId="77777777" w:rsidR="00D25662" w:rsidRDefault="00D25662" w:rsidP="00D25662">
      <w:pPr>
        <w:ind w:left="1132" w:hangingChars="564" w:hanging="1132"/>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5</w:t>
      </w:r>
      <w:r w:rsidRPr="00A45292">
        <w:rPr>
          <w:rFonts w:eastAsiaTheme="minorEastAsia" w:cs="Arial"/>
          <w:b/>
        </w:rPr>
        <w:t>:</w:t>
      </w:r>
      <w:r>
        <w:rPr>
          <w:rFonts w:eastAsiaTheme="minorEastAsia" w:cs="Arial"/>
          <w:b/>
        </w:rPr>
        <w:t xml:space="preserve"> The term “MBS multicast configuration” is used f</w:t>
      </w:r>
      <w:r w:rsidRPr="003E686F">
        <w:rPr>
          <w:rFonts w:eastAsiaTheme="minorEastAsia" w:cs="Arial"/>
          <w:b/>
        </w:rPr>
        <w:t xml:space="preserve">or the message </w:t>
      </w:r>
      <w:r w:rsidRPr="00F0125F">
        <w:rPr>
          <w:rFonts w:eastAsiaTheme="minorEastAsia" w:cs="Arial"/>
          <w:b/>
        </w:rPr>
        <w:t xml:space="preserve">which indicates the </w:t>
      </w:r>
      <w:r>
        <w:rPr>
          <w:rFonts w:eastAsiaTheme="minorEastAsia" w:cs="Arial"/>
          <w:b/>
        </w:rPr>
        <w:t>configuration</w:t>
      </w:r>
      <w:r w:rsidRPr="00F0125F">
        <w:rPr>
          <w:rFonts w:eastAsiaTheme="minorEastAsia" w:cs="Arial"/>
          <w:b/>
        </w:rPr>
        <w:t xml:space="preserve"> </w:t>
      </w:r>
      <w:r>
        <w:rPr>
          <w:rFonts w:eastAsiaTheme="minorEastAsia" w:cs="Arial"/>
          <w:b/>
        </w:rPr>
        <w:t xml:space="preserve">of </w:t>
      </w:r>
      <w:r w:rsidRPr="00F0125F">
        <w:rPr>
          <w:rFonts w:eastAsiaTheme="minorEastAsia" w:cs="Arial"/>
          <w:b/>
        </w:rPr>
        <w:t xml:space="preserve">MBS multicast session </w:t>
      </w:r>
      <w:r>
        <w:rPr>
          <w:rFonts w:eastAsiaTheme="minorEastAsia" w:cs="Arial"/>
          <w:b/>
        </w:rPr>
        <w:t>used for RRC INACTIVE.</w:t>
      </w:r>
    </w:p>
    <w:p w14:paraId="3F689889" w14:textId="77777777" w:rsidR="00D25662" w:rsidRDefault="00D25662" w:rsidP="00D25662">
      <w:pPr>
        <w:ind w:left="1132" w:hangingChars="564" w:hanging="1132"/>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6</w:t>
      </w:r>
      <w:r w:rsidRPr="00A45292">
        <w:rPr>
          <w:rFonts w:eastAsiaTheme="minorEastAsia" w:cs="Arial"/>
          <w:b/>
        </w:rPr>
        <w:t>:</w:t>
      </w:r>
      <w:r>
        <w:rPr>
          <w:rFonts w:eastAsiaTheme="minorEastAsia" w:cs="Arial"/>
          <w:b/>
        </w:rPr>
        <w:t xml:space="preserve"> The term “multicast MCCH” is used for the logical channel providing MBS multicast configuration information for multicast reception in RRC INACTIVE.</w:t>
      </w:r>
    </w:p>
    <w:p w14:paraId="2AB0889A" w14:textId="77777777" w:rsidR="00D25662" w:rsidRDefault="00D25662" w:rsidP="00D25662">
      <w:pPr>
        <w:ind w:left="1132" w:hangingChars="564" w:hanging="1132"/>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7</w:t>
      </w:r>
      <w:r w:rsidRPr="00A45292">
        <w:rPr>
          <w:rFonts w:eastAsiaTheme="minorEastAsia" w:cs="Arial"/>
          <w:b/>
        </w:rPr>
        <w:t>:</w:t>
      </w:r>
      <w:r>
        <w:rPr>
          <w:rFonts w:eastAsiaTheme="minorEastAsia" w:cs="Arial"/>
          <w:b/>
        </w:rPr>
        <w:t xml:space="preserve"> When network configures UE to receive multicast in INACTIVE state, the MBS multicast configuration (i.e., the information carried in multicast MCCH) is provided to UE by RRC message. The RRC message can be RRCReconfiguration and/or </w:t>
      </w:r>
      <w:proofErr w:type="gramStart"/>
      <w:r>
        <w:rPr>
          <w:rFonts w:eastAsiaTheme="minorEastAsia" w:cs="Arial"/>
          <w:b/>
        </w:rPr>
        <w:t>RRCRelease(</w:t>
      </w:r>
      <w:proofErr w:type="gramEnd"/>
      <w:r>
        <w:rPr>
          <w:rFonts w:eastAsiaTheme="minorEastAsia" w:cs="Arial"/>
          <w:b/>
        </w:rPr>
        <w:t>with suspend), which used for UEs in CONNECTED and INACTIVE state.</w:t>
      </w:r>
    </w:p>
    <w:p w14:paraId="517544B3" w14:textId="77777777" w:rsidR="00D25662" w:rsidRDefault="00D25662" w:rsidP="00D25662">
      <w:pPr>
        <w:ind w:left="1132" w:hangingChars="564" w:hanging="1132"/>
        <w:rPr>
          <w:rFonts w:eastAsiaTheme="minorEastAsia" w:cs="Arial"/>
          <w:b/>
        </w:rPr>
      </w:pPr>
      <w:r w:rsidRPr="000C7389">
        <w:rPr>
          <w:rFonts w:eastAsiaTheme="minorEastAsia" w:cs="Arial"/>
          <w:b/>
        </w:rPr>
        <w:t xml:space="preserve">Proposal 8: The </w:t>
      </w:r>
      <w:r>
        <w:rPr>
          <w:rFonts w:eastAsiaTheme="minorEastAsia" w:cs="Arial"/>
          <w:b/>
        </w:rPr>
        <w:t xml:space="preserve">MBS multicast configuration (i.e., the information carried in multicast MCCH) provides the MTCH and </w:t>
      </w:r>
      <w:r w:rsidRPr="0018106F">
        <w:rPr>
          <w:rFonts w:eastAsiaTheme="minorEastAsia" w:cs="Arial"/>
          <w:b/>
        </w:rPr>
        <w:t>associated information</w:t>
      </w:r>
      <w:r>
        <w:rPr>
          <w:rFonts w:eastAsiaTheme="minorEastAsia" w:cs="Arial"/>
          <w:b/>
        </w:rPr>
        <w:t xml:space="preserve"> for certain multicast session (per service). </w:t>
      </w:r>
    </w:p>
    <w:p w14:paraId="1AD96F2E" w14:textId="77777777" w:rsidR="00D25662" w:rsidRDefault="00D25662" w:rsidP="00D25662">
      <w:pPr>
        <w:ind w:left="1132" w:hangingChars="564" w:hanging="1132"/>
        <w:rPr>
          <w:rFonts w:eastAsiaTheme="minorEastAsia" w:cs="Arial"/>
          <w:b/>
        </w:rPr>
      </w:pPr>
      <w:r w:rsidRPr="000C7389">
        <w:rPr>
          <w:rFonts w:eastAsiaTheme="minorEastAsia" w:cs="Arial"/>
          <w:b/>
        </w:rPr>
        <w:t xml:space="preserve">Proposal </w:t>
      </w:r>
      <w:r>
        <w:rPr>
          <w:rFonts w:eastAsiaTheme="minorEastAsia" w:cs="Arial"/>
          <w:b/>
        </w:rPr>
        <w:t>9</w:t>
      </w:r>
      <w:r w:rsidRPr="000C7389">
        <w:rPr>
          <w:rFonts w:eastAsiaTheme="minorEastAsia" w:cs="Arial"/>
          <w:b/>
        </w:rPr>
        <w:t xml:space="preserve">: </w:t>
      </w:r>
      <w:r>
        <w:rPr>
          <w:rFonts w:eastAsiaTheme="minorEastAsia" w:cs="Arial"/>
          <w:b/>
        </w:rPr>
        <w:t xml:space="preserve">The MBS multicast configuration for a certain multicast session </w:t>
      </w:r>
      <w:r w:rsidRPr="00465338">
        <w:rPr>
          <w:rFonts w:eastAsiaTheme="minorEastAsia" w:cs="Arial"/>
          <w:b/>
        </w:rPr>
        <w:t xml:space="preserve">is common to all UEs </w:t>
      </w:r>
      <w:r>
        <w:rPr>
          <w:rFonts w:eastAsiaTheme="minorEastAsia" w:cs="Arial"/>
          <w:b/>
        </w:rPr>
        <w:t>which receive</w:t>
      </w:r>
      <w:r w:rsidRPr="00465338">
        <w:rPr>
          <w:rFonts w:eastAsiaTheme="minorEastAsia" w:cs="Arial"/>
          <w:b/>
        </w:rPr>
        <w:t xml:space="preserve"> </w:t>
      </w:r>
      <w:r>
        <w:rPr>
          <w:rFonts w:eastAsiaTheme="minorEastAsia" w:cs="Arial"/>
          <w:b/>
        </w:rPr>
        <w:t>the same</w:t>
      </w:r>
      <w:r w:rsidRPr="00465338">
        <w:rPr>
          <w:rFonts w:eastAsiaTheme="minorEastAsia" w:cs="Arial"/>
          <w:b/>
        </w:rPr>
        <w:t xml:space="preserve"> multicast session in the cell</w:t>
      </w:r>
      <w:r>
        <w:rPr>
          <w:rFonts w:eastAsiaTheme="minorEastAsia" w:cs="Arial"/>
          <w:b/>
        </w:rPr>
        <w:t>.</w:t>
      </w:r>
    </w:p>
    <w:p w14:paraId="228AFD9F" w14:textId="77777777" w:rsidR="00D25662" w:rsidRDefault="00D25662" w:rsidP="00D25662">
      <w:pPr>
        <w:ind w:left="1132" w:hangingChars="564" w:hanging="1132"/>
        <w:rPr>
          <w:rFonts w:eastAsiaTheme="minorEastAsia" w:cs="Arial"/>
          <w:b/>
        </w:rPr>
      </w:pPr>
      <w:r>
        <w:rPr>
          <w:rFonts w:eastAsiaTheme="minorEastAsia" w:cs="Arial"/>
          <w:b/>
        </w:rPr>
        <w:t>Proposal 10: UE can only receive MBS multicast configuration for the multicast session which UE has joined in. FFS detailed signalling design for multicast MCCH and MBS multicast configuration.</w:t>
      </w:r>
    </w:p>
    <w:p w14:paraId="4930824C" w14:textId="77777777" w:rsidR="00D25662" w:rsidRDefault="00D25662" w:rsidP="00D25662">
      <w:pPr>
        <w:ind w:left="1132" w:hangingChars="564" w:hanging="1132"/>
        <w:rPr>
          <w:rFonts w:eastAsiaTheme="minorEastAsia" w:cs="Arial"/>
          <w:b/>
        </w:rPr>
      </w:pPr>
      <w:r w:rsidRPr="000C7389">
        <w:rPr>
          <w:rFonts w:eastAsiaTheme="minorEastAsia" w:cs="Arial"/>
          <w:b/>
        </w:rPr>
        <w:t xml:space="preserve">Proposal </w:t>
      </w:r>
      <w:r>
        <w:rPr>
          <w:rFonts w:eastAsiaTheme="minorEastAsia" w:cs="Arial"/>
          <w:b/>
        </w:rPr>
        <w:t>11</w:t>
      </w:r>
      <w:r w:rsidRPr="000C7389">
        <w:rPr>
          <w:rFonts w:eastAsiaTheme="minorEastAsia" w:cs="Arial"/>
          <w:b/>
        </w:rPr>
        <w:t xml:space="preserve">: The </w:t>
      </w:r>
      <w:r>
        <w:rPr>
          <w:rFonts w:eastAsiaTheme="minorEastAsia" w:cs="Arial"/>
          <w:b/>
        </w:rPr>
        <w:t>MBS multicast configuration (i.e., the information carried in multicast MCCH) provides the</w:t>
      </w:r>
      <w:r w:rsidRPr="004870CC">
        <w:rPr>
          <w:rFonts w:eastAsiaTheme="minorEastAsia" w:cs="Arial"/>
          <w:b/>
        </w:rPr>
        <w:t xml:space="preserve"> information needed for the reception of MCCH for neighbouring cells</w:t>
      </w:r>
      <w:r>
        <w:rPr>
          <w:rFonts w:eastAsiaTheme="minorEastAsia" w:cs="Arial"/>
          <w:b/>
        </w:rPr>
        <w:t xml:space="preserve"> with </w:t>
      </w:r>
      <w:r w:rsidRPr="004870CC">
        <w:rPr>
          <w:rFonts w:eastAsiaTheme="minorEastAsia" w:cs="Arial"/>
          <w:b/>
        </w:rPr>
        <w:t xml:space="preserve">the same multicast session </w:t>
      </w:r>
    </w:p>
    <w:p w14:paraId="650366AA" w14:textId="77777777" w:rsidR="00D25662" w:rsidRDefault="00D25662" w:rsidP="00D25662">
      <w:pPr>
        <w:ind w:left="1161" w:hangingChars="578" w:hanging="1161"/>
        <w:rPr>
          <w:rFonts w:eastAsiaTheme="minorEastAsia" w:cs="Arial"/>
          <w:b/>
        </w:rPr>
      </w:pPr>
      <w:r w:rsidRPr="000C7389">
        <w:rPr>
          <w:rFonts w:eastAsiaTheme="minorEastAsia" w:cs="Arial"/>
          <w:b/>
        </w:rPr>
        <w:t xml:space="preserve">Proposal </w:t>
      </w:r>
      <w:r>
        <w:rPr>
          <w:rFonts w:eastAsiaTheme="minorEastAsia" w:cs="Arial"/>
          <w:b/>
        </w:rPr>
        <w:t>12</w:t>
      </w:r>
      <w:r w:rsidRPr="000C7389">
        <w:rPr>
          <w:rFonts w:eastAsiaTheme="minorEastAsia" w:cs="Arial"/>
          <w:b/>
        </w:rPr>
        <w:t xml:space="preserve">: </w:t>
      </w:r>
      <w:r>
        <w:rPr>
          <w:rFonts w:eastAsiaTheme="minorEastAsia" w:cs="Arial"/>
          <w:b/>
        </w:rPr>
        <w:t>UE can receive the same multicast session and update the MBS multicast configuration by the information of MBS multicast configuration from the previous cell a</w:t>
      </w:r>
      <w:r w:rsidRPr="00100F2B">
        <w:rPr>
          <w:rFonts w:eastAsiaTheme="minorEastAsia" w:cs="Arial"/>
          <w:b/>
        </w:rPr>
        <w:t>fter mobility</w:t>
      </w:r>
      <w:r>
        <w:rPr>
          <w:rFonts w:eastAsiaTheme="minorEastAsia" w:cs="Arial"/>
          <w:b/>
        </w:rPr>
        <w:t>.</w:t>
      </w:r>
    </w:p>
    <w:p w14:paraId="4E86656B" w14:textId="77777777" w:rsidR="00D25662" w:rsidRDefault="00D25662" w:rsidP="00D25662">
      <w:pPr>
        <w:ind w:left="1161" w:hangingChars="578" w:hanging="1161"/>
        <w:rPr>
          <w:rFonts w:eastAsiaTheme="minorEastAsia" w:cs="Arial"/>
          <w:b/>
        </w:rPr>
      </w:pPr>
      <w:r w:rsidRPr="002A4083">
        <w:rPr>
          <w:rFonts w:eastAsiaTheme="minorEastAsia" w:cs="Arial" w:hint="eastAsia"/>
          <w:b/>
        </w:rPr>
        <w:t>P</w:t>
      </w:r>
      <w:r w:rsidRPr="002A4083">
        <w:rPr>
          <w:rFonts w:eastAsiaTheme="minorEastAsia" w:cs="Arial"/>
          <w:b/>
        </w:rPr>
        <w:t>roposal</w:t>
      </w:r>
      <w:r>
        <w:rPr>
          <w:rFonts w:eastAsiaTheme="minorEastAsia" w:cs="Arial"/>
          <w:b/>
        </w:rPr>
        <w:t xml:space="preserve"> 13</w:t>
      </w:r>
      <w:r w:rsidRPr="002A4083">
        <w:rPr>
          <w:rFonts w:eastAsiaTheme="minorEastAsia" w:cs="Arial"/>
          <w:b/>
        </w:rPr>
        <w:t xml:space="preserve">: The legacy mechanism (MCCH modification period, notification mechanism) </w:t>
      </w:r>
      <w:r>
        <w:rPr>
          <w:rFonts w:eastAsiaTheme="minorEastAsia" w:cs="Arial"/>
          <w:b/>
        </w:rPr>
        <w:t>can be</w:t>
      </w:r>
      <w:r w:rsidRPr="002A4083">
        <w:rPr>
          <w:rFonts w:eastAsiaTheme="minorEastAsia" w:cs="Arial"/>
          <w:b/>
        </w:rPr>
        <w:t xml:space="preserve"> used to notify </w:t>
      </w:r>
      <w:r>
        <w:rPr>
          <w:rFonts w:eastAsiaTheme="minorEastAsia" w:cs="Arial" w:hint="eastAsia"/>
          <w:b/>
        </w:rPr>
        <w:t>UE</w:t>
      </w:r>
      <w:r w:rsidRPr="002A4083">
        <w:rPr>
          <w:rFonts w:eastAsiaTheme="minorEastAsia" w:cs="Arial"/>
          <w:b/>
        </w:rPr>
        <w:t xml:space="preserve"> about the change of the</w:t>
      </w:r>
      <w:r>
        <w:rPr>
          <w:rFonts w:eastAsiaTheme="minorEastAsia" w:cs="Arial"/>
          <w:b/>
        </w:rPr>
        <w:t xml:space="preserve"> </w:t>
      </w:r>
      <w:r w:rsidRPr="00CC0A13">
        <w:rPr>
          <w:rFonts w:eastAsiaTheme="minorEastAsia" w:cs="Arial"/>
          <w:b/>
        </w:rPr>
        <w:t>MBS multicast configuration in</w:t>
      </w:r>
      <w:r w:rsidRPr="002A4083">
        <w:rPr>
          <w:rFonts w:eastAsiaTheme="minorEastAsia" w:cs="Arial"/>
          <w:b/>
        </w:rPr>
        <w:t xml:space="preserve"> multicast MCCH</w:t>
      </w:r>
      <w:r>
        <w:rPr>
          <w:rFonts w:eastAsiaTheme="minorEastAsia" w:cs="Arial"/>
          <w:b/>
        </w:rPr>
        <w:t xml:space="preserve">. </w:t>
      </w:r>
      <w:r w:rsidRPr="00E2181C">
        <w:rPr>
          <w:rFonts w:eastAsiaTheme="minorEastAsia" w:cs="Arial"/>
          <w:b/>
        </w:rPr>
        <w:t>UE should only be notified when the MBS multicast configuration of the session in which the UE has joined in is changed.</w:t>
      </w:r>
    </w:p>
    <w:p w14:paraId="14ED95A9" w14:textId="77777777" w:rsidR="00D25662" w:rsidRPr="00B217B3" w:rsidRDefault="00D25662" w:rsidP="00D25662">
      <w:pPr>
        <w:ind w:left="1161" w:hangingChars="578" w:hanging="1161"/>
        <w:rPr>
          <w:rFonts w:eastAsiaTheme="minorEastAsia" w:cs="Arial"/>
          <w:b/>
        </w:rPr>
      </w:pPr>
      <w:r w:rsidRPr="002A4083">
        <w:rPr>
          <w:rFonts w:eastAsiaTheme="minorEastAsia" w:cs="Arial" w:hint="eastAsia"/>
          <w:b/>
        </w:rPr>
        <w:t>P</w:t>
      </w:r>
      <w:r w:rsidRPr="002A4083">
        <w:rPr>
          <w:rFonts w:eastAsiaTheme="minorEastAsia" w:cs="Arial"/>
          <w:b/>
        </w:rPr>
        <w:t>roposal</w:t>
      </w:r>
      <w:r>
        <w:rPr>
          <w:rFonts w:eastAsiaTheme="minorEastAsia" w:cs="Arial"/>
          <w:b/>
        </w:rPr>
        <w:t xml:space="preserve"> 14</w:t>
      </w:r>
      <w:r w:rsidRPr="002A4083">
        <w:rPr>
          <w:rFonts w:eastAsiaTheme="minorEastAsia" w:cs="Arial"/>
          <w:b/>
        </w:rPr>
        <w:t>:</w:t>
      </w:r>
      <w:r>
        <w:rPr>
          <w:rFonts w:eastAsiaTheme="minorEastAsia" w:cs="Arial"/>
          <w:b/>
        </w:rPr>
        <w:t xml:space="preserve"> Send an LS to RAN1</w:t>
      </w:r>
      <w:r w:rsidRPr="00B217B3">
        <w:rPr>
          <w:rFonts w:eastAsiaTheme="minorEastAsia" w:cs="Arial"/>
          <w:b/>
        </w:rPr>
        <w:t xml:space="preserve"> to ask for their views on</w:t>
      </w:r>
      <w:r>
        <w:rPr>
          <w:rFonts w:eastAsiaTheme="minorEastAsia" w:cs="Arial"/>
          <w:b/>
        </w:rPr>
        <w:t xml:space="preserve"> CFR design for UE receiving the multicast in RRC INACTIVE state</w:t>
      </w:r>
      <w:r w:rsidRPr="00E2181C">
        <w:rPr>
          <w:rFonts w:eastAsiaTheme="minorEastAsia" w:cs="Arial"/>
          <w:b/>
        </w:rPr>
        <w:t>.</w:t>
      </w:r>
    </w:p>
    <w:p w14:paraId="0E7556C9" w14:textId="0B9E0802" w:rsidR="00E3410A" w:rsidRPr="00E3410A" w:rsidRDefault="00E3410A" w:rsidP="007F6755">
      <w:pPr>
        <w:rPr>
          <w:rFonts w:eastAsiaTheme="minorEastAsia" w:cs="Arial" w:hint="eastAsia"/>
          <w:b/>
        </w:rPr>
      </w:pPr>
    </w:p>
    <w:p w14:paraId="6B5B415F" w14:textId="3C153777" w:rsidR="00610923" w:rsidRPr="00125D09" w:rsidRDefault="00610923" w:rsidP="00AE14F3">
      <w:pPr>
        <w:pStyle w:val="1"/>
        <w:ind w:hanging="792"/>
      </w:pPr>
      <w:r w:rsidRPr="00125D09">
        <w:t>References</w:t>
      </w:r>
    </w:p>
    <w:p w14:paraId="2701E894" w14:textId="70AF51BD" w:rsidR="00C66CE3" w:rsidRDefault="005933B4" w:rsidP="001A0639">
      <w:pPr>
        <w:pStyle w:val="Reference"/>
        <w:rPr>
          <w:rFonts w:cs="Arial"/>
        </w:rPr>
      </w:pPr>
      <w:r w:rsidRPr="005933B4">
        <w:rPr>
          <w:rFonts w:cs="Arial"/>
        </w:rPr>
        <w:t>RP-213568</w:t>
      </w:r>
      <w:r>
        <w:rPr>
          <w:rFonts w:cs="Arial"/>
        </w:rPr>
        <w:t xml:space="preserve"> R18 MBS WID:</w:t>
      </w:r>
      <w:r w:rsidRPr="005933B4">
        <w:rPr>
          <w:rFonts w:cs="Arial"/>
        </w:rPr>
        <w:t xml:space="preserve"> Enhancements of NR Multicast and Broadcast Services</w:t>
      </w:r>
    </w:p>
    <w:p w14:paraId="52D2C9CB" w14:textId="32E7194A" w:rsidR="000C6B08" w:rsidRPr="005933B4" w:rsidRDefault="00D25662" w:rsidP="007F6755">
      <w:pPr>
        <w:pStyle w:val="Reference"/>
        <w:rPr>
          <w:rFonts w:cs="Arial"/>
        </w:rPr>
      </w:pPr>
      <w:r w:rsidRPr="00D25662">
        <w:rPr>
          <w:rFonts w:cs="Arial"/>
        </w:rPr>
        <w:t>R2_120 MBS session notes (Dawid) 2022-11-18 1010_rm</w:t>
      </w:r>
    </w:p>
    <w:sectPr w:rsidR="000C6B08" w:rsidRPr="005933B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3E4FB1" w:rsidRDefault="003E4FB1">
      <w:r>
        <w:separator/>
      </w:r>
    </w:p>
  </w:endnote>
  <w:endnote w:type="continuationSeparator" w:id="0">
    <w:p w14:paraId="0E834730" w14:textId="77777777" w:rsidR="003E4FB1" w:rsidRDefault="003E4FB1">
      <w:r>
        <w:continuationSeparator/>
      </w:r>
    </w:p>
  </w:endnote>
  <w:endnote w:type="continuationNotice" w:id="1">
    <w:p w14:paraId="3120DA44" w14:textId="77777777" w:rsidR="003E4FB1" w:rsidRDefault="003E4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3E4FB1" w:rsidRDefault="003E4FB1"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3E4FB1" w:rsidRDefault="003E4FB1">
      <w:r>
        <w:separator/>
      </w:r>
    </w:p>
  </w:footnote>
  <w:footnote w:type="continuationSeparator" w:id="0">
    <w:p w14:paraId="2A5F67E9" w14:textId="77777777" w:rsidR="003E4FB1" w:rsidRDefault="003E4FB1">
      <w:r>
        <w:continuationSeparator/>
      </w:r>
    </w:p>
  </w:footnote>
  <w:footnote w:type="continuationNotice" w:id="1">
    <w:p w14:paraId="1C59DE31" w14:textId="77777777" w:rsidR="003E4FB1" w:rsidRDefault="003E4F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2E3291"/>
    <w:multiLevelType w:val="multilevel"/>
    <w:tmpl w:val="46FA49D6"/>
    <w:lvl w:ilvl="0">
      <w:start w:val="1"/>
      <w:numFmt w:val="bullet"/>
      <w:lvlText w:val=""/>
      <w:lvlJc w:val="left"/>
      <w:pPr>
        <w:tabs>
          <w:tab w:val="num" w:pos="54"/>
        </w:tabs>
        <w:ind w:left="54" w:hanging="360"/>
      </w:pPr>
      <w:rPr>
        <w:rFonts w:ascii="Symbol" w:hAnsi="Symbol" w:hint="default"/>
        <w:sz w:val="20"/>
      </w:rPr>
    </w:lvl>
    <w:lvl w:ilvl="1">
      <w:start w:val="1"/>
      <w:numFmt w:val="decimal"/>
      <w:lvlText w:val="%2."/>
      <w:lvlJc w:val="left"/>
      <w:pPr>
        <w:tabs>
          <w:tab w:val="num" w:pos="774"/>
        </w:tabs>
        <w:ind w:left="774" w:hanging="360"/>
      </w:pPr>
    </w:lvl>
    <w:lvl w:ilvl="2" w:tentative="1">
      <w:start w:val="1"/>
      <w:numFmt w:val="bullet"/>
      <w:lvlText w:val=""/>
      <w:lvlJc w:val="left"/>
      <w:pPr>
        <w:tabs>
          <w:tab w:val="num" w:pos="1494"/>
        </w:tabs>
        <w:ind w:left="1494" w:hanging="360"/>
      </w:pPr>
      <w:rPr>
        <w:rFonts w:ascii="Symbol" w:hAnsi="Symbol" w:hint="default"/>
        <w:sz w:val="20"/>
      </w:rPr>
    </w:lvl>
    <w:lvl w:ilvl="3" w:tentative="1">
      <w:start w:val="1"/>
      <w:numFmt w:val="bullet"/>
      <w:lvlText w:val=""/>
      <w:lvlJc w:val="left"/>
      <w:pPr>
        <w:tabs>
          <w:tab w:val="num" w:pos="2214"/>
        </w:tabs>
        <w:ind w:left="2214" w:hanging="360"/>
      </w:pPr>
      <w:rPr>
        <w:rFonts w:ascii="Symbol" w:hAnsi="Symbol" w:hint="default"/>
        <w:sz w:val="20"/>
      </w:rPr>
    </w:lvl>
    <w:lvl w:ilvl="4" w:tentative="1">
      <w:start w:val="1"/>
      <w:numFmt w:val="bullet"/>
      <w:lvlText w:val=""/>
      <w:lvlJc w:val="left"/>
      <w:pPr>
        <w:tabs>
          <w:tab w:val="num" w:pos="2934"/>
        </w:tabs>
        <w:ind w:left="2934" w:hanging="360"/>
      </w:pPr>
      <w:rPr>
        <w:rFonts w:ascii="Symbol" w:hAnsi="Symbol" w:hint="default"/>
        <w:sz w:val="20"/>
      </w:rPr>
    </w:lvl>
    <w:lvl w:ilvl="5" w:tentative="1">
      <w:start w:val="1"/>
      <w:numFmt w:val="bullet"/>
      <w:lvlText w:val=""/>
      <w:lvlJc w:val="left"/>
      <w:pPr>
        <w:tabs>
          <w:tab w:val="num" w:pos="3654"/>
        </w:tabs>
        <w:ind w:left="3654" w:hanging="360"/>
      </w:pPr>
      <w:rPr>
        <w:rFonts w:ascii="Symbol" w:hAnsi="Symbol" w:hint="default"/>
        <w:sz w:val="20"/>
      </w:rPr>
    </w:lvl>
    <w:lvl w:ilvl="6" w:tentative="1">
      <w:start w:val="1"/>
      <w:numFmt w:val="bullet"/>
      <w:lvlText w:val=""/>
      <w:lvlJc w:val="left"/>
      <w:pPr>
        <w:tabs>
          <w:tab w:val="num" w:pos="4374"/>
        </w:tabs>
        <w:ind w:left="4374" w:hanging="360"/>
      </w:pPr>
      <w:rPr>
        <w:rFonts w:ascii="Symbol" w:hAnsi="Symbol" w:hint="default"/>
        <w:sz w:val="20"/>
      </w:rPr>
    </w:lvl>
    <w:lvl w:ilvl="7" w:tentative="1">
      <w:start w:val="1"/>
      <w:numFmt w:val="bullet"/>
      <w:lvlText w:val=""/>
      <w:lvlJc w:val="left"/>
      <w:pPr>
        <w:tabs>
          <w:tab w:val="num" w:pos="5094"/>
        </w:tabs>
        <w:ind w:left="5094" w:hanging="360"/>
      </w:pPr>
      <w:rPr>
        <w:rFonts w:ascii="Symbol" w:hAnsi="Symbol" w:hint="default"/>
        <w:sz w:val="20"/>
      </w:rPr>
    </w:lvl>
    <w:lvl w:ilvl="8" w:tentative="1">
      <w:start w:val="1"/>
      <w:numFmt w:val="bullet"/>
      <w:lvlText w:val=""/>
      <w:lvlJc w:val="left"/>
      <w:pPr>
        <w:tabs>
          <w:tab w:val="num" w:pos="5814"/>
        </w:tabs>
        <w:ind w:left="5814" w:hanging="360"/>
      </w:pPr>
      <w:rPr>
        <w:rFonts w:ascii="Symbol" w:hAnsi="Symbol" w:hint="default"/>
        <w:sz w:val="20"/>
      </w:rPr>
    </w:lvl>
  </w:abstractNum>
  <w:abstractNum w:abstractNumId="2" w15:restartNumberingAfterBreak="0">
    <w:nsid w:val="07741170"/>
    <w:multiLevelType w:val="multilevel"/>
    <w:tmpl w:val="62C47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EB249D"/>
    <w:multiLevelType w:val="hybridMultilevel"/>
    <w:tmpl w:val="A1E20B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469F2"/>
    <w:multiLevelType w:val="hybridMultilevel"/>
    <w:tmpl w:val="3984CC06"/>
    <w:lvl w:ilvl="0" w:tplc="2000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E252A6"/>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110513D0"/>
    <w:multiLevelType w:val="multilevel"/>
    <w:tmpl w:val="B1BE3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7963D8"/>
    <w:multiLevelType w:val="hybridMultilevel"/>
    <w:tmpl w:val="371CBC74"/>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BD51BD"/>
    <w:multiLevelType w:val="hybridMultilevel"/>
    <w:tmpl w:val="0A6C3B28"/>
    <w:lvl w:ilvl="0" w:tplc="20000001">
      <w:start w:val="1"/>
      <w:numFmt w:val="bullet"/>
      <w:lvlText w:val=""/>
      <w:lvlJc w:val="left"/>
      <w:pPr>
        <w:ind w:left="983" w:hanging="420"/>
      </w:pPr>
      <w:rPr>
        <w:rFonts w:ascii="Symbol" w:hAnsi="Symbol"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9"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133BC2"/>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6D4132"/>
    <w:multiLevelType w:val="hybridMultilevel"/>
    <w:tmpl w:val="93E8A2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84A2F"/>
    <w:multiLevelType w:val="hybridMultilevel"/>
    <w:tmpl w:val="1862E7B4"/>
    <w:lvl w:ilvl="0" w:tplc="20000001">
      <w:start w:val="1"/>
      <w:numFmt w:val="bullet"/>
      <w:lvlText w:val=""/>
      <w:lvlJc w:val="left"/>
      <w:pPr>
        <w:ind w:left="983" w:hanging="420"/>
      </w:pPr>
      <w:rPr>
        <w:rFonts w:ascii="Symbol" w:hAnsi="Symbol"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20" w15:restartNumberingAfterBreak="0">
    <w:nsid w:val="431677FD"/>
    <w:multiLevelType w:val="multilevel"/>
    <w:tmpl w:val="DC58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2C206D"/>
    <w:multiLevelType w:val="multilevel"/>
    <w:tmpl w:val="6B80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500599"/>
    <w:multiLevelType w:val="hybridMultilevel"/>
    <w:tmpl w:val="BD840FD0"/>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000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F1E86"/>
    <w:multiLevelType w:val="hybridMultilevel"/>
    <w:tmpl w:val="7CBCADE2"/>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840" w:hanging="420"/>
      </w:pPr>
      <w:rPr>
        <w:rFonts w:ascii="Symbol" w:hAnsi="Symbol" w:hint="default"/>
      </w:rPr>
    </w:lvl>
    <w:lvl w:ilvl="2" w:tplc="2000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25CE5"/>
    <w:multiLevelType w:val="multilevel"/>
    <w:tmpl w:val="2B92DE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6" w15:restartNumberingAfterBreak="0">
    <w:nsid w:val="71687BD5"/>
    <w:multiLevelType w:val="multilevel"/>
    <w:tmpl w:val="68D88708"/>
    <w:lvl w:ilvl="0">
      <w:start w:val="1"/>
      <w:numFmt w:val="bullet"/>
      <w:lvlText w:val=""/>
      <w:lvlJc w:val="left"/>
      <w:pPr>
        <w:tabs>
          <w:tab w:val="num" w:pos="-945"/>
        </w:tabs>
        <w:ind w:left="-945" w:hanging="360"/>
      </w:pPr>
      <w:rPr>
        <w:rFonts w:ascii="Symbol" w:hAnsi="Symbol" w:hint="default"/>
        <w:b/>
        <w:i w:val="0"/>
        <w:color w:val="auto"/>
        <w:sz w:val="22"/>
      </w:rPr>
    </w:lvl>
    <w:lvl w:ilvl="1" w:tentative="1">
      <w:start w:val="1"/>
      <w:numFmt w:val="bullet"/>
      <w:lvlText w:val=""/>
      <w:lvlJc w:val="left"/>
      <w:pPr>
        <w:tabs>
          <w:tab w:val="num" w:pos="-225"/>
        </w:tabs>
        <w:ind w:left="-225" w:hanging="360"/>
      </w:pPr>
      <w:rPr>
        <w:rFonts w:ascii="Symbol" w:hAnsi="Symbol" w:hint="default"/>
        <w:sz w:val="20"/>
      </w:rPr>
    </w:lvl>
    <w:lvl w:ilvl="2" w:tentative="1">
      <w:start w:val="1"/>
      <w:numFmt w:val="bullet"/>
      <w:lvlText w:val=""/>
      <w:lvlJc w:val="left"/>
      <w:pPr>
        <w:tabs>
          <w:tab w:val="num" w:pos="495"/>
        </w:tabs>
        <w:ind w:left="495" w:hanging="360"/>
      </w:pPr>
      <w:rPr>
        <w:rFonts w:ascii="Symbol" w:hAnsi="Symbol" w:hint="default"/>
        <w:sz w:val="20"/>
      </w:rPr>
    </w:lvl>
    <w:lvl w:ilvl="3" w:tentative="1">
      <w:start w:val="1"/>
      <w:numFmt w:val="bullet"/>
      <w:lvlText w:val=""/>
      <w:lvlJc w:val="left"/>
      <w:pPr>
        <w:tabs>
          <w:tab w:val="num" w:pos="1215"/>
        </w:tabs>
        <w:ind w:left="1215" w:hanging="360"/>
      </w:pPr>
      <w:rPr>
        <w:rFonts w:ascii="Symbol" w:hAnsi="Symbol" w:hint="default"/>
        <w:sz w:val="20"/>
      </w:rPr>
    </w:lvl>
    <w:lvl w:ilvl="4" w:tentative="1">
      <w:start w:val="1"/>
      <w:numFmt w:val="bullet"/>
      <w:lvlText w:val=""/>
      <w:lvlJc w:val="left"/>
      <w:pPr>
        <w:tabs>
          <w:tab w:val="num" w:pos="1935"/>
        </w:tabs>
        <w:ind w:left="1935" w:hanging="360"/>
      </w:pPr>
      <w:rPr>
        <w:rFonts w:ascii="Symbol" w:hAnsi="Symbol" w:hint="default"/>
        <w:sz w:val="20"/>
      </w:rPr>
    </w:lvl>
    <w:lvl w:ilvl="5" w:tentative="1">
      <w:start w:val="1"/>
      <w:numFmt w:val="bullet"/>
      <w:lvlText w:val=""/>
      <w:lvlJc w:val="left"/>
      <w:pPr>
        <w:tabs>
          <w:tab w:val="num" w:pos="2655"/>
        </w:tabs>
        <w:ind w:left="2655" w:hanging="360"/>
      </w:pPr>
      <w:rPr>
        <w:rFonts w:ascii="Symbol" w:hAnsi="Symbol" w:hint="default"/>
        <w:sz w:val="20"/>
      </w:rPr>
    </w:lvl>
    <w:lvl w:ilvl="6" w:tentative="1">
      <w:start w:val="1"/>
      <w:numFmt w:val="bullet"/>
      <w:lvlText w:val=""/>
      <w:lvlJc w:val="left"/>
      <w:pPr>
        <w:tabs>
          <w:tab w:val="num" w:pos="3375"/>
        </w:tabs>
        <w:ind w:left="3375" w:hanging="360"/>
      </w:pPr>
      <w:rPr>
        <w:rFonts w:ascii="Symbol" w:hAnsi="Symbol" w:hint="default"/>
        <w:sz w:val="20"/>
      </w:rPr>
    </w:lvl>
    <w:lvl w:ilvl="7" w:tentative="1">
      <w:start w:val="1"/>
      <w:numFmt w:val="bullet"/>
      <w:lvlText w:val=""/>
      <w:lvlJc w:val="left"/>
      <w:pPr>
        <w:tabs>
          <w:tab w:val="num" w:pos="4095"/>
        </w:tabs>
        <w:ind w:left="4095" w:hanging="360"/>
      </w:pPr>
      <w:rPr>
        <w:rFonts w:ascii="Symbol" w:hAnsi="Symbol" w:hint="default"/>
        <w:sz w:val="20"/>
      </w:rPr>
    </w:lvl>
    <w:lvl w:ilvl="8" w:tentative="1">
      <w:start w:val="1"/>
      <w:numFmt w:val="bullet"/>
      <w:lvlText w:val=""/>
      <w:lvlJc w:val="left"/>
      <w:pPr>
        <w:tabs>
          <w:tab w:val="num" w:pos="4815"/>
        </w:tabs>
        <w:ind w:left="4815" w:hanging="360"/>
      </w:pPr>
      <w:rPr>
        <w:rFonts w:ascii="Symbol" w:hAnsi="Symbol" w:hint="default"/>
        <w:sz w:val="20"/>
      </w:rPr>
    </w:lvl>
  </w:abstractNum>
  <w:abstractNum w:abstractNumId="37" w15:restartNumberingAfterBreak="0">
    <w:nsid w:val="736D6986"/>
    <w:multiLevelType w:val="hybridMultilevel"/>
    <w:tmpl w:val="25D0EE9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911DCB"/>
    <w:multiLevelType w:val="hybridMultilevel"/>
    <w:tmpl w:val="333CD862"/>
    <w:lvl w:ilvl="0" w:tplc="D2BE7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6"/>
  </w:num>
  <w:num w:numId="4">
    <w:abstractNumId w:val="18"/>
  </w:num>
  <w:num w:numId="5">
    <w:abstractNumId w:val="13"/>
  </w:num>
  <w:num w:numId="6">
    <w:abstractNumId w:val="22"/>
  </w:num>
  <w:num w:numId="7">
    <w:abstractNumId w:val="28"/>
  </w:num>
  <w:num w:numId="8">
    <w:abstractNumId w:val="14"/>
  </w:num>
  <w:num w:numId="9">
    <w:abstractNumId w:val="25"/>
  </w:num>
  <w:num w:numId="10">
    <w:abstractNumId w:val="40"/>
  </w:num>
  <w:num w:numId="11">
    <w:abstractNumId w:val="27"/>
  </w:num>
  <w:num w:numId="12">
    <w:abstractNumId w:val="35"/>
  </w:num>
  <w:num w:numId="13">
    <w:abstractNumId w:val="26"/>
  </w:num>
  <w:num w:numId="14">
    <w:abstractNumId w:val="17"/>
  </w:num>
  <w:num w:numId="15">
    <w:abstractNumId w:val="30"/>
  </w:num>
  <w:num w:numId="16">
    <w:abstractNumId w:val="34"/>
  </w:num>
  <w:num w:numId="17">
    <w:abstractNumId w:val="10"/>
  </w:num>
  <w:num w:numId="18">
    <w:abstractNumId w:val="5"/>
  </w:num>
  <w:num w:numId="19">
    <w:abstractNumId w:val="3"/>
  </w:num>
  <w:num w:numId="20">
    <w:abstractNumId w:val="39"/>
  </w:num>
  <w:num w:numId="21">
    <w:abstractNumId w:val="12"/>
  </w:num>
  <w:num w:numId="22">
    <w:abstractNumId w:val="21"/>
  </w:num>
  <w:num w:numId="23">
    <w:abstractNumId w:val="20"/>
  </w:num>
  <w:num w:numId="24">
    <w:abstractNumId w:val="6"/>
  </w:num>
  <w:num w:numId="25">
    <w:abstractNumId w:val="19"/>
  </w:num>
  <w:num w:numId="26">
    <w:abstractNumId w:val="8"/>
  </w:num>
  <w:num w:numId="27">
    <w:abstractNumId w:val="4"/>
  </w:num>
  <w:num w:numId="28">
    <w:abstractNumId w:val="37"/>
  </w:num>
  <w:num w:numId="29">
    <w:abstractNumId w:val="31"/>
  </w:num>
  <w:num w:numId="30">
    <w:abstractNumId w:val="32"/>
  </w:num>
  <w:num w:numId="31">
    <w:abstractNumId w:val="7"/>
  </w:num>
  <w:num w:numId="32">
    <w:abstractNumId w:val="1"/>
  </w:num>
  <w:num w:numId="33">
    <w:abstractNumId w:val="1"/>
  </w:num>
  <w:num w:numId="34">
    <w:abstractNumId w:val="1"/>
  </w:num>
  <w:num w:numId="35">
    <w:abstractNumId w:val="36"/>
  </w:num>
  <w:num w:numId="36">
    <w:abstractNumId w:val="9"/>
  </w:num>
  <w:num w:numId="37">
    <w:abstractNumId w:val="11"/>
  </w:num>
  <w:num w:numId="38">
    <w:abstractNumId w:val="2"/>
    <w:lvlOverride w:ilvl="0">
      <w:startOverride w:val="1"/>
    </w:lvlOverride>
  </w:num>
  <w:num w:numId="39">
    <w:abstractNumId w:val="15"/>
  </w:num>
  <w:num w:numId="40">
    <w:abstractNumId w:val="38"/>
  </w:num>
  <w:num w:numId="41">
    <w:abstractNumId w:val="41"/>
  </w:num>
  <w:num w:numId="42">
    <w:abstractNumId w:val="23"/>
  </w:num>
  <w:num w:numId="43">
    <w:abstractNumId w:val="33"/>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1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0959"/>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C7E09"/>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083"/>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51E8"/>
    <w:rsid w:val="00686164"/>
    <w:rsid w:val="00686261"/>
    <w:rsid w:val="00686715"/>
    <w:rsid w:val="006869AE"/>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6DAF"/>
    <w:rsid w:val="0076754E"/>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493"/>
    <w:rsid w:val="008309B3"/>
    <w:rsid w:val="008314AE"/>
    <w:rsid w:val="008315A3"/>
    <w:rsid w:val="008315DE"/>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92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42</TotalTime>
  <Pages>6</Pages>
  <Words>2389</Words>
  <Characters>12761</Characters>
  <Application>Microsoft Office Word</Application>
  <DocSecurity>0</DocSecurity>
  <Lines>290</Lines>
  <Paragraphs>265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8</cp:revision>
  <cp:lastPrinted>2016-11-04T09:26:00Z</cp:lastPrinted>
  <dcterms:created xsi:type="dcterms:W3CDTF">2023-02-17T05:57:00Z</dcterms:created>
  <dcterms:modified xsi:type="dcterms:W3CDTF">2023-02-17T06:44:00Z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